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</w:t>
      </w:r>
    </w:p>
    <w:p>
      <w:pPr>
        <w:jc w:val="center"/>
        <w:rPr>
          <w:rFonts w:hint="eastAsia" w:ascii="黑体" w:hAnsi="黑体" w:eastAsia="黑体" w:cs="仿宋"/>
          <w:kern w:val="0"/>
          <w:sz w:val="44"/>
          <w:szCs w:val="44"/>
        </w:rPr>
      </w:pPr>
      <w:r>
        <w:rPr>
          <w:rFonts w:hint="eastAsia" w:ascii="黑体" w:hAnsi="黑体" w:eastAsia="黑体" w:cs="仿宋"/>
          <w:kern w:val="0"/>
          <w:sz w:val="44"/>
          <w:szCs w:val="44"/>
        </w:rPr>
        <w:t>常州市武进区区属社会组织2021年度检查基本合格名单</w:t>
      </w:r>
    </w:p>
    <w:tbl>
      <w:tblPr>
        <w:tblStyle w:val="2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6804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年检结果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常州市武进区香溢澜桥社区卫生服务站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常州市武进区阳湖菜文化研究会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常州市武进区礼嘉镇嘉善社会组织培育中心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基本合格</w:t>
            </w:r>
          </w:p>
        </w:tc>
      </w:tr>
    </w:tbl>
    <w:p>
      <w:pPr>
        <w:jc w:val="center"/>
        <w:rPr>
          <w:rFonts w:hint="eastAsia" w:ascii="黑体" w:hAnsi="黑体" w:eastAsia="黑体" w:cs="仿宋"/>
          <w:kern w:val="0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YWEzMDc2YTU5MTI1MGYzNzIxZTUwMzE5Y2E0M2EifQ=="/>
  </w:docVars>
  <w:rsids>
    <w:rsidRoot w:val="4D915401"/>
    <w:rsid w:val="4D91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2022-11-22T08:30:00Z</dcterms:created>
  <dc:creator>Administrator</dc:creator>
  <cp:lastModifiedBy>Administrator</cp:lastModifiedBy>
  <dcterms:modified xsi:type="dcterms:W3CDTF">2022-11-22T08:30:54Z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36FDACE247B045AAB84C1BE5A1DB0742</vt:lpwstr>
  </property>
</Properties>
</file>