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outlineLvl w:val="0"/>
        <w:rPr>
          <w:rFonts w:hint="eastAsia" w:ascii="黑体" w:hAnsi="黑体" w:eastAsia="黑体" w:cs="黑体"/>
          <w:b w:val="0"/>
          <w:bCs/>
          <w:color w:val="000000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lang w:val="en-US" w:eastAsia="zh-CN"/>
        </w:rPr>
        <w:t>7</w:t>
      </w:r>
    </w:p>
    <w:p>
      <w:pPr>
        <w:spacing w:line="570" w:lineRule="exact"/>
        <w:jc w:val="center"/>
        <w:outlineLvl w:val="0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</w:p>
    <w:p>
      <w:pPr>
        <w:spacing w:line="57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民办非企业单位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年度工作报告书（范本）</w:t>
      </w:r>
    </w:p>
    <w:p>
      <w:pPr>
        <w:spacing w:line="440" w:lineRule="exact"/>
        <w:jc w:val="center"/>
        <w:outlineLvl w:val="0"/>
        <w:rPr>
          <w:rFonts w:hint="eastAsia" w:ascii="楷体_GB2312" w:hAnsi="华文中宋" w:eastAsia="楷体_GB2312"/>
          <w:color w:val="000000"/>
          <w:u w:val="single"/>
        </w:rPr>
      </w:pPr>
    </w:p>
    <w:p>
      <w:pPr>
        <w:spacing w:line="440" w:lineRule="exact"/>
        <w:jc w:val="center"/>
        <w:outlineLvl w:val="0"/>
        <w:rPr>
          <w:rFonts w:hint="eastAsia" w:ascii="楷体_GB2312" w:hAnsi="华文中宋" w:eastAsia="楷体_GB2312"/>
          <w:color w:val="000000"/>
          <w:u w:val="single"/>
        </w:rPr>
      </w:pPr>
      <w:r>
        <w:rPr>
          <w:rFonts w:hint="eastAsia" w:ascii="楷体_GB2312" w:hAnsi="华文中宋" w:eastAsia="楷体_GB2312"/>
          <w:color w:val="000000"/>
          <w:u w:val="single"/>
        </w:rPr>
        <w:t>（名称自动生成）</w:t>
      </w:r>
    </w:p>
    <w:p>
      <w:pPr>
        <w:spacing w:line="570" w:lineRule="exact"/>
        <w:jc w:val="center"/>
        <w:rPr>
          <w:rFonts w:hint="eastAsia" w:ascii="方正小标宋简体" w:hAnsi="宋体" w:eastAsia="方正小标宋简体"/>
          <w:color w:val="000000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本报告书根据《民办非企业单位登记管理暂行条例》、《民办非企业单位年度检查办法》、《民间非营利组织会计制度》等有关规定编制，并保证本报告书内容真实、准确、完整。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请予审查。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eastAsia" w:ascii="Times New Roman"/>
          <w:bCs/>
          <w:color w:val="000000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jc w:val="righ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（民办非企业单位印章）</w:t>
      </w:r>
    </w:p>
    <w:p>
      <w:pPr>
        <w:wordWrap w:val="0"/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jc w:val="righ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 xml:space="preserve">     年   月   日    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eastAsia" w:ascii="Times New Roman"/>
          <w:bCs/>
          <w:color w:val="000000"/>
        </w:rPr>
      </w:pPr>
      <w:r>
        <w:rPr>
          <w:rFonts w:ascii="Times New Roman"/>
          <w:bCs/>
          <w:color w:val="000000"/>
        </w:rPr>
        <w:t>本人对报告书中财务数据的真实性、准确性负责。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</w:p>
    <w:p>
      <w:pPr>
        <w:wordWrap w:val="0"/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jc w:val="right"/>
        <w:rPr>
          <w:rFonts w:ascii="Times New Roman"/>
          <w:bCs/>
          <w:color w:val="000000"/>
        </w:rPr>
      </w:pPr>
      <w:r>
        <w:rPr>
          <w:rFonts w:ascii="Times New Roman"/>
          <w:bCs/>
          <w:color w:val="000000"/>
        </w:rPr>
        <w:t>财务负责人签字：</w:t>
      </w:r>
      <w:r>
        <w:rPr>
          <w:rFonts w:hint="eastAsia" w:ascii="Times New Roman"/>
          <w:bCs/>
          <w:color w:val="000000"/>
        </w:rPr>
        <w:t xml:space="preserve">        </w:t>
      </w:r>
    </w:p>
    <w:p>
      <w:pPr>
        <w:wordWrap w:val="0"/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jc w:val="right"/>
        <w:rPr>
          <w:rFonts w:ascii="Times New Roman"/>
          <w:bCs/>
          <w:color w:val="000000"/>
        </w:rPr>
      </w:pPr>
      <w:r>
        <w:rPr>
          <w:rFonts w:ascii="Times New Roman"/>
          <w:bCs/>
          <w:color w:val="000000"/>
        </w:rPr>
        <w:t>日期：</w:t>
      </w:r>
      <w:r>
        <w:rPr>
          <w:rFonts w:hint="eastAsia" w:ascii="Times New Roman"/>
          <w:bCs/>
          <w:color w:val="000000"/>
        </w:rPr>
        <w:t xml:space="preserve">        </w:t>
      </w:r>
    </w:p>
    <w:p>
      <w:pPr>
        <w:spacing w:line="400" w:lineRule="exact"/>
        <w:jc w:val="center"/>
        <w:rPr>
          <w:rFonts w:ascii="黑体" w:hAnsi="宋体" w:eastAsia="黑体"/>
          <w:color w:val="000000"/>
          <w:sz w:val="28"/>
          <w:szCs w:val="28"/>
        </w:rPr>
      </w:pPr>
    </w:p>
    <w:p>
      <w:pPr>
        <w:spacing w:line="570" w:lineRule="exact"/>
        <w:jc w:val="center"/>
        <w:outlineLvl w:val="0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ascii="Times New Roman"/>
          <w:color w:val="000000"/>
          <w:sz w:val="24"/>
          <w:szCs w:val="24"/>
        </w:rPr>
        <w:br w:type="page"/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法定代表人（合伙人、个体负责人）申明</w:t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本报告书情况属实，本人愿意承担由此引起的一切法律责任。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eastAsia" w:ascii="Times New Roman"/>
          <w:bCs/>
          <w:color w:val="000000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eastAsia"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法定代表人（合伙人、个体负责人）签字：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</w:p>
    <w:p>
      <w:pPr>
        <w:wordWrap w:val="0"/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jc w:val="righ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 xml:space="preserve">     年   月   日    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eastAsia" w:ascii="Times New Roman"/>
          <w:bCs/>
          <w:color w:val="000000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 xml:space="preserve">年检事宜联系人：                     电话：           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移动号码：                           电子邮件：</w:t>
      </w:r>
    </w:p>
    <w:p>
      <w:pPr>
        <w:spacing w:line="570" w:lineRule="exact"/>
        <w:rPr>
          <w:rFonts w:hint="eastAsia" w:ascii="Times New Roman"/>
          <w:color w:val="000000"/>
          <w:sz w:val="24"/>
          <w:szCs w:val="24"/>
        </w:rPr>
      </w:pPr>
    </w:p>
    <w:p>
      <w:pPr>
        <w:spacing w:line="570" w:lineRule="exact"/>
        <w:jc w:val="center"/>
        <w:outlineLvl w:val="0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ascii="Times New Roman"/>
          <w:color w:val="000000"/>
          <w:sz w:val="24"/>
          <w:szCs w:val="24"/>
        </w:rPr>
        <w:br w:type="page"/>
      </w:r>
    </w:p>
    <w:p>
      <w:pPr>
        <w:spacing w:line="570" w:lineRule="exact"/>
        <w:jc w:val="center"/>
        <w:outlineLvl w:val="0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目    录</w:t>
      </w:r>
    </w:p>
    <w:p>
      <w:pPr>
        <w:spacing w:line="570" w:lineRule="exact"/>
        <w:jc w:val="center"/>
        <w:outlineLvl w:val="0"/>
        <w:rPr>
          <w:rFonts w:ascii="方正小标宋简体" w:hAnsi="华文中宋" w:eastAsia="方正小标宋简体"/>
          <w:color w:val="00000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一、基本信息（第3页）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二、内部建设情况（第4-9页）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（一）</w:t>
      </w:r>
      <w:r>
        <w:rPr>
          <w:rFonts w:hint="eastAsia" w:ascii="Times New Roman"/>
          <w:bCs/>
          <w:color w:val="000000"/>
          <w:lang w:eastAsia="zh-CN"/>
        </w:rPr>
        <w:t>2024</w:t>
      </w:r>
      <w:r>
        <w:rPr>
          <w:rFonts w:hint="eastAsia" w:ascii="Times New Roman"/>
          <w:bCs/>
          <w:color w:val="000000"/>
        </w:rPr>
        <w:t>年度登记事项变更情况（第4页）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（二）</w:t>
      </w:r>
      <w:r>
        <w:rPr>
          <w:rFonts w:hint="eastAsia" w:ascii="Times New Roman"/>
          <w:bCs/>
          <w:color w:val="000000"/>
          <w:lang w:eastAsia="zh-CN"/>
        </w:rPr>
        <w:t>2024</w:t>
      </w:r>
      <w:r>
        <w:rPr>
          <w:rFonts w:hint="eastAsia" w:ascii="Times New Roman"/>
          <w:bCs/>
          <w:color w:val="000000"/>
        </w:rPr>
        <w:t>年度会议及换届情况（第5页）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（三）内部制度建设（第6页）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hint="eastAsia"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（四）民办非企业单位理事、监事及党政机关、国有企事业单位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966"/>
        <w:rPr>
          <w:rFonts w:hint="eastAsia"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领导干部（含离退休人员）在民办非企业单位任（兼）职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966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情况表（第7页）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（五）工作人员情况（第8页）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（六）党组织建设情况（第9页）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三、接受监督情况（第10页）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四、财务会计报告（第11-13页）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（一）资产负债表（第11页）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（二）业务活动表（第12页）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（三）现金流量表（第13页）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五、业务活动情况（第14-21页）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  <w:spacing w:val="-6"/>
        </w:rPr>
      </w:pPr>
      <w:r>
        <w:rPr>
          <w:rFonts w:hint="eastAsia" w:ascii="Times New Roman"/>
          <w:bCs/>
          <w:color w:val="000000"/>
        </w:rPr>
        <w:t>（一）</w:t>
      </w:r>
      <w:r>
        <w:rPr>
          <w:rFonts w:hint="eastAsia" w:ascii="Times New Roman"/>
          <w:bCs/>
          <w:color w:val="000000"/>
          <w:spacing w:val="-6"/>
          <w:lang w:eastAsia="zh-CN"/>
        </w:rPr>
        <w:t>2024</w:t>
      </w:r>
      <w:r>
        <w:rPr>
          <w:rFonts w:hint="eastAsia" w:ascii="Times New Roman"/>
          <w:bCs/>
          <w:color w:val="000000"/>
          <w:spacing w:val="-6"/>
        </w:rPr>
        <w:t>年度业务活动总体情况和202</w:t>
      </w:r>
      <w:r>
        <w:rPr>
          <w:rFonts w:hint="eastAsia" w:ascii="Times New Roman"/>
          <w:bCs/>
          <w:color w:val="000000"/>
          <w:spacing w:val="-6"/>
          <w:lang w:val="en-US" w:eastAsia="zh-CN"/>
        </w:rPr>
        <w:t>5</w:t>
      </w:r>
      <w:r>
        <w:rPr>
          <w:rFonts w:hint="eastAsia" w:ascii="Times New Roman"/>
          <w:bCs/>
          <w:color w:val="000000"/>
          <w:spacing w:val="-6"/>
        </w:rPr>
        <w:t>年度计划简要（第14页）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（二）</w:t>
      </w:r>
      <w:r>
        <w:rPr>
          <w:rFonts w:hint="eastAsia" w:ascii="Times New Roman"/>
          <w:bCs/>
          <w:color w:val="000000"/>
          <w:lang w:eastAsia="zh-CN"/>
        </w:rPr>
        <w:t>2024</w:t>
      </w:r>
      <w:r>
        <w:rPr>
          <w:rFonts w:hint="eastAsia" w:ascii="Times New Roman"/>
          <w:bCs/>
          <w:color w:val="000000"/>
        </w:rPr>
        <w:t>年度举办公益活动情况（第15页）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（三）</w:t>
      </w:r>
      <w:r>
        <w:rPr>
          <w:rFonts w:hint="eastAsia" w:ascii="Times New Roman"/>
          <w:bCs/>
          <w:color w:val="000000"/>
          <w:lang w:eastAsia="zh-CN"/>
        </w:rPr>
        <w:t>2024</w:t>
      </w:r>
      <w:r>
        <w:rPr>
          <w:rFonts w:hint="eastAsia" w:ascii="Times New Roman"/>
          <w:bCs/>
          <w:color w:val="000000"/>
        </w:rPr>
        <w:t>年度接受捐赠资助情况和使用情况（第16页）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（四）</w:t>
      </w:r>
      <w:r>
        <w:rPr>
          <w:rFonts w:hint="eastAsia" w:ascii="Times New Roman"/>
          <w:bCs/>
          <w:color w:val="000000"/>
          <w:lang w:eastAsia="zh-CN"/>
        </w:rPr>
        <w:t>2024</w:t>
      </w:r>
      <w:r>
        <w:rPr>
          <w:rFonts w:hint="eastAsia" w:ascii="Times New Roman"/>
          <w:bCs/>
          <w:color w:val="000000"/>
        </w:rPr>
        <w:t>年度国际交流与合作情况（第17-20页）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hint="eastAsia"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（五）</w:t>
      </w:r>
      <w:r>
        <w:rPr>
          <w:rFonts w:hint="eastAsia" w:ascii="Times New Roman"/>
          <w:bCs/>
          <w:color w:val="000000"/>
          <w:lang w:eastAsia="zh-CN"/>
        </w:rPr>
        <w:t>2024</w:t>
      </w:r>
      <w:r>
        <w:rPr>
          <w:rFonts w:hint="eastAsia" w:ascii="Times New Roman"/>
          <w:bCs/>
          <w:color w:val="000000"/>
        </w:rPr>
        <w:t>年度举办展览会、交易会、研讨会、培训、评比达标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966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表彰的情况（第21页）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六、其它需要说明的情况（第22-29页）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七、年检审查意见</w:t>
      </w:r>
      <w:r>
        <w:rPr>
          <w:rFonts w:ascii="Times New Roman"/>
          <w:bCs/>
          <w:color w:val="000000"/>
        </w:rPr>
        <w:t>（第30页）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rPr>
          <w:rFonts w:hint="eastAsia" w:ascii="Times New Roman"/>
          <w:bCs/>
          <w:color w:val="000000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黑体" w:hAnsi="黑体" w:eastAsia="黑体"/>
          <w:color w:val="000000"/>
          <w:sz w:val="28"/>
          <w:szCs w:val="28"/>
        </w:rPr>
      </w:pPr>
      <w:r>
        <w:rPr>
          <w:rFonts w:ascii="Times New Roman"/>
          <w:color w:val="000000"/>
          <w:sz w:val="24"/>
          <w:szCs w:val="24"/>
        </w:rPr>
        <w:br w:type="page"/>
      </w:r>
      <w:r>
        <w:rPr>
          <w:rFonts w:hint="eastAsia" w:ascii="黑体" w:hAnsi="黑体" w:eastAsia="黑体"/>
          <w:bCs/>
          <w:color w:val="000000"/>
        </w:rPr>
        <w:t>一、基本信息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567"/>
        <w:gridCol w:w="561"/>
        <w:gridCol w:w="434"/>
        <w:gridCol w:w="690"/>
        <w:gridCol w:w="444"/>
        <w:gridCol w:w="1014"/>
        <w:gridCol w:w="247"/>
        <w:gridCol w:w="303"/>
        <w:gridCol w:w="290"/>
        <w:gridCol w:w="466"/>
        <w:gridCol w:w="10"/>
        <w:gridCol w:w="239"/>
        <w:gridCol w:w="394"/>
        <w:gridCol w:w="160"/>
        <w:gridCol w:w="7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名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行业分类</w:t>
            </w: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业务主管单位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eastAsia="宋体"/>
                <w:snapToGrid w:val="0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pacing w:val="-6"/>
                <w:sz w:val="21"/>
                <w:szCs w:val="21"/>
                <w:shd w:val="clear" w:color="auto" w:fill="FFFFFF"/>
              </w:rPr>
              <w:t>审批管理权限委托至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成立时间</w:t>
            </w: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业务范围</w:t>
            </w:r>
          </w:p>
        </w:tc>
        <w:tc>
          <w:tcPr>
            <w:tcW w:w="7549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统一社会</w:t>
            </w:r>
          </w:p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信用代码</w:t>
            </w:r>
          </w:p>
        </w:tc>
        <w:tc>
          <w:tcPr>
            <w:tcW w:w="212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trike/>
                <w:snapToGrid w:val="0"/>
                <w:color w:val="000000"/>
                <w:sz w:val="21"/>
                <w:szCs w:val="21"/>
                <w:shd w:val="pct10" w:color="auto" w:fill="FFFFFF"/>
              </w:rPr>
            </w:pPr>
          </w:p>
        </w:tc>
        <w:tc>
          <w:tcPr>
            <w:tcW w:w="112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trike/>
                <w:snapToGrid w:val="0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开办资金</w:t>
            </w:r>
          </w:p>
        </w:tc>
        <w:tc>
          <w:tcPr>
            <w:tcW w:w="1705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trike/>
                <w:snapToGrid w:val="0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30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trike/>
                <w:snapToGrid w:val="0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捐资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trike/>
                <w:snapToGrid w:val="0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trike/>
                <w:snapToGrid w:val="0"/>
                <w:color w:val="000000"/>
                <w:sz w:val="21"/>
                <w:szCs w:val="21"/>
                <w:shd w:val="pct10" w:color="auto" w:fill="FFFFFF"/>
              </w:rPr>
            </w:pPr>
          </w:p>
        </w:tc>
        <w:tc>
          <w:tcPr>
            <w:tcW w:w="112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trike/>
                <w:snapToGrid w:val="0"/>
                <w:color w:val="000000"/>
                <w:sz w:val="21"/>
                <w:szCs w:val="21"/>
                <w:shd w:val="pct10" w:color="auto" w:fill="FFFFFF"/>
              </w:rPr>
            </w:pPr>
          </w:p>
        </w:tc>
        <w:tc>
          <w:tcPr>
            <w:tcW w:w="170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trike/>
                <w:snapToGrid w:val="0"/>
                <w:color w:val="000000"/>
                <w:sz w:val="21"/>
                <w:szCs w:val="21"/>
                <w:shd w:val="pct10" w:color="auto" w:fill="FFFFFF"/>
              </w:rPr>
            </w:pPr>
          </w:p>
        </w:tc>
        <w:tc>
          <w:tcPr>
            <w:tcW w:w="130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trike/>
                <w:snapToGrid w:val="0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出资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trike/>
                <w:snapToGrid w:val="0"/>
                <w:color w:val="000000"/>
                <w:sz w:val="21"/>
                <w:szCs w:val="21"/>
                <w:shd w:val="pct10" w:color="auto" w:fill="FFFFFF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有无执业许可证号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0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国有资产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eastAsia="宋体"/>
                <w:snapToGrid w:val="0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pacing w:val="-6"/>
                <w:sz w:val="21"/>
                <w:szCs w:val="21"/>
                <w:shd w:val="clear" w:color="auto" w:fill="FFFFFF"/>
              </w:rPr>
              <w:t>法人登记证书有效期起止时间</w:t>
            </w:r>
          </w:p>
        </w:tc>
        <w:tc>
          <w:tcPr>
            <w:tcW w:w="4957" w:type="dxa"/>
            <w:gridSpan w:val="7"/>
            <w:noWrap w:val="0"/>
            <w:vAlign w:val="center"/>
          </w:tcPr>
          <w:p>
            <w:pPr>
              <w:spacing w:line="300" w:lineRule="exact"/>
              <w:ind w:firstLine="1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  <w:shd w:val="clear" w:color="auto" w:fill="FFFFFF"/>
              </w:rPr>
              <w:t>执业许可证号</w:t>
            </w: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住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所</w:t>
            </w:r>
          </w:p>
        </w:tc>
        <w:tc>
          <w:tcPr>
            <w:tcW w:w="4957" w:type="dxa"/>
            <w:gridSpan w:val="7"/>
            <w:noWrap w:val="0"/>
            <w:vAlign w:val="center"/>
          </w:tcPr>
          <w:p>
            <w:pPr>
              <w:spacing w:line="300" w:lineRule="exact"/>
              <w:ind w:firstLine="1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住所来源</w:t>
            </w:r>
          </w:p>
        </w:tc>
        <w:tc>
          <w:tcPr>
            <w:tcW w:w="7549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 w:val="0"/>
                <w:color w:val="000000"/>
                <w:sz w:val="21"/>
                <w:szCs w:val="21"/>
              </w:rPr>
              <w:t>□自有     □个人或组织无偿提供     □租赁（租赁到期日：    年    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5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手机电话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网站地址</w:t>
            </w:r>
          </w:p>
        </w:tc>
        <w:tc>
          <w:tcPr>
            <w:tcW w:w="25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微信公众号</w:t>
            </w:r>
          </w:p>
        </w:tc>
        <w:tc>
          <w:tcPr>
            <w:tcW w:w="153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法定代表人（合伙、个体负责人）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担任职务</w:t>
            </w: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工作人员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项目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平均年龄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女性人数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本科以上学历人数</w:t>
            </w:r>
          </w:p>
        </w:tc>
        <w:tc>
          <w:tcPr>
            <w:tcW w:w="1269" w:type="dxa"/>
            <w:gridSpan w:val="5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专业技术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人员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（有职称、职业资格人员）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党员人数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300" w:lineRule="exact"/>
              <w:ind w:left="86" w:hanging="86" w:hangingChars="41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专职工作人员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300" w:lineRule="exact"/>
              <w:ind w:left="86" w:hanging="86" w:hangingChars="41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兼职工作人员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全体工作人员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理（董）事会、监事会及行政负责人中领导干部兼职情况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宋体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现职公务员兼任</w:t>
            </w:r>
          </w:p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5421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省部级及以上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  <w:t>(  )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人；地厅级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  <w:t>(  )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人；县处级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  <w:t>(  )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人；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退（离）休领导干部担任负责人</w:t>
            </w:r>
          </w:p>
        </w:tc>
        <w:tc>
          <w:tcPr>
            <w:tcW w:w="5421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省部级及以上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  <w:t>(  )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人；地厅级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  <w:t>(  )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人；县处级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  <w:t>(  )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退（离）休领导干部担任理事数</w:t>
            </w:r>
          </w:p>
        </w:tc>
        <w:tc>
          <w:tcPr>
            <w:tcW w:w="5421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省部级及以上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  <w:t>(  )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人；地厅级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  <w:t>(  )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人；县处级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  <w:t>(  )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人；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新闻发言人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00" w:lineRule="exact"/>
              <w:ind w:left="86" w:hanging="86" w:hangingChars="41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固定电话</w:t>
            </w:r>
          </w:p>
        </w:tc>
        <w:tc>
          <w:tcPr>
            <w:tcW w:w="200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28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00" w:lineRule="exact"/>
              <w:ind w:left="86" w:hanging="86" w:hangingChars="41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00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8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志愿者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00" w:lineRule="exact"/>
              <w:ind w:left="86" w:hanging="86" w:hangingChars="41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志愿者人数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00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累计志愿劳动时间</w:t>
            </w:r>
          </w:p>
        </w:tc>
        <w:tc>
          <w:tcPr>
            <w:tcW w:w="228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）　小时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举办刊物情况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公开发行的刊物数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40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内部资料性刊物数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公益活动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举办次数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公益活动支出</w:t>
            </w:r>
          </w:p>
        </w:tc>
        <w:tc>
          <w:tcPr>
            <w:tcW w:w="259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495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举办展览会、交易会、研讨会、培训、评比达标表彰活动</w:t>
            </w:r>
          </w:p>
        </w:tc>
        <w:tc>
          <w:tcPr>
            <w:tcW w:w="259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（　</w:t>
            </w:r>
            <w:r>
              <w:rPr>
                <w:rFonts w:ascii="Times New Roman" w:eastAsia="宋体"/>
                <w:snapToGrid w:val="0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/>
                <w:snapToGrid w:val="0"/>
                <w:color w:val="000000"/>
                <w:sz w:val="21"/>
                <w:szCs w:val="21"/>
              </w:rPr>
              <w:t>）项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二、内部建设情况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eastAsia" w:ascii="楷体_GB2312" w:hAnsi="黑体" w:eastAsia="楷体_GB2312"/>
          <w:b/>
          <w:bCs/>
          <w:color w:val="000000"/>
        </w:rPr>
      </w:pPr>
      <w:r>
        <w:rPr>
          <w:rFonts w:hint="eastAsia" w:ascii="楷体_GB2312" w:hAnsi="黑体" w:eastAsia="楷体_GB2312"/>
          <w:b/>
          <w:bCs/>
          <w:color w:val="000000"/>
        </w:rPr>
        <w:t xml:space="preserve">（一）年度登记事项变更情况 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701"/>
        <w:gridCol w:w="2755"/>
        <w:gridCol w:w="16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变更事项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ind w:left="-163" w:leftChars="-51" w:right="-160" w:rightChars="-5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是否变更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办理情况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ind w:left="-163" w:leftChars="-51" w:right="-160" w:rightChars="-5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批准时间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变更名称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是  否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已办理  证办理 未办理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变更活动地域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否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变更业务范围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否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变更住所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否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变更开办资金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否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变更法定代表人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否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变更业务主管单位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否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负责人变更备案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否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修改章程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否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ind w:right="-160" w:rightChars="-5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楷体_GB2312" w:hAnsi="黑体" w:eastAsia="楷体_GB2312"/>
          <w:b/>
          <w:bCs/>
          <w:color w:val="000000"/>
        </w:rPr>
      </w:pPr>
      <w:r>
        <w:rPr>
          <w:rFonts w:hint="eastAsia" w:ascii="楷体_GB2312" w:hAnsi="黑体" w:eastAsia="楷体_GB2312"/>
          <w:b/>
          <w:bCs/>
          <w:color w:val="000000"/>
        </w:rPr>
        <w:t>（二）年度会议及换届情况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楷体_GB2312" w:hAnsi="黑体" w:eastAsia="楷体_GB2312"/>
          <w:b/>
          <w:bCs/>
          <w:color w:val="000000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楷体_GB2312" w:hAnsi="黑体" w:eastAsia="楷体_GB2312"/>
          <w:b/>
          <w:bCs/>
          <w:color w:val="000000"/>
        </w:rPr>
      </w:pPr>
      <w:r>
        <w:rPr>
          <w:rFonts w:hint="eastAsia" w:ascii="楷体_GB2312" w:hAnsi="黑体" w:eastAsia="楷体_GB2312"/>
          <w:b/>
          <w:bCs/>
          <w:color w:val="000000"/>
        </w:rPr>
        <w:t>（三）内部制度建设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163"/>
        <w:gridCol w:w="1097"/>
        <w:gridCol w:w="142"/>
        <w:gridCol w:w="645"/>
        <w:gridCol w:w="634"/>
        <w:gridCol w:w="301"/>
        <w:gridCol w:w="405"/>
        <w:gridCol w:w="548"/>
        <w:gridCol w:w="18"/>
        <w:gridCol w:w="1280"/>
        <w:gridCol w:w="5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证书印章管理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证书保管、使用管理制度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 xml:space="preserve">□有  □无     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保管在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印章保管、使用管理制度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 xml:space="preserve">□有  □无     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保管在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档案管理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档案保管、使用管理制度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□有  □无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保管在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工作人员管理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专职工作人员签订聘用（劳动）合同人数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专职工作人员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月平均工资（元）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6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专职工作人员参加社会保险及住房公积金人数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失业保险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养老保险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360" w:lineRule="exact"/>
              <w:ind w:right="-230" w:rightChars="-72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医疗保险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6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工伤保险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生育保险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360" w:lineRule="exact"/>
              <w:ind w:right="-163" w:rightChars="-51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left="-57" w:right="-57"/>
              <w:rPr>
                <w:rFonts w:ascii="Times New Roman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pacing w:val="-6"/>
                <w:sz w:val="24"/>
                <w:szCs w:val="24"/>
                <w:lang w:bidi="ar"/>
              </w:rPr>
              <w:t>住房公积金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人民币开户银行</w:t>
            </w:r>
          </w:p>
        </w:tc>
        <w:tc>
          <w:tcPr>
            <w:tcW w:w="5658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人民币银行账号</w:t>
            </w:r>
          </w:p>
        </w:tc>
        <w:tc>
          <w:tcPr>
            <w:tcW w:w="5658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开户名称</w:t>
            </w:r>
          </w:p>
        </w:tc>
        <w:tc>
          <w:tcPr>
            <w:tcW w:w="5658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外币开户银行</w:t>
            </w:r>
          </w:p>
        </w:tc>
        <w:tc>
          <w:tcPr>
            <w:tcW w:w="5658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外币银行账号</w:t>
            </w:r>
          </w:p>
        </w:tc>
        <w:tc>
          <w:tcPr>
            <w:tcW w:w="5658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财务登记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□有   □无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税务登记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□国税 □地税 □未登记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财务管理制度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□有   □无</w:t>
            </w: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固定资产管理制度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□有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执行会计制度</w:t>
            </w:r>
          </w:p>
        </w:tc>
        <w:tc>
          <w:tcPr>
            <w:tcW w:w="5658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□《民间非营利组织会计制度》  □其他会计制度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专职财会人员数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具有会计职业资格人数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使用票据种类</w:t>
            </w:r>
          </w:p>
        </w:tc>
        <w:tc>
          <w:tcPr>
            <w:tcW w:w="5658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 xml:space="preserve">□税务发票  □行政事业性收费票据  □捐赠收据 </w:t>
            </w:r>
          </w:p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□其他</w:t>
            </w:r>
            <w:r>
              <w:rPr>
                <w:rFonts w:hint="eastAsia" w:ascii="Times New Roman"/>
                <w:color w:val="000000"/>
                <w:sz w:val="24"/>
                <w:szCs w:val="24"/>
                <w:u w:val="single"/>
                <w:lang w:bidi="ar"/>
              </w:rPr>
              <w:t xml:space="preserve">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财务软件</w:t>
            </w:r>
          </w:p>
        </w:tc>
        <w:tc>
          <w:tcPr>
            <w:tcW w:w="5658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财政部、民政部联合监制开发的《民间非营利组织财务会计软件》：</w:t>
            </w:r>
          </w:p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□已使用    □计划使用    □不使用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楷体_GB2312" w:hAnsi="黑体" w:eastAsia="楷体_GB2312"/>
          <w:b/>
          <w:bCs/>
          <w:color w:val="000000"/>
        </w:rPr>
      </w:pPr>
      <w:r>
        <w:rPr>
          <w:rFonts w:hint="eastAsia" w:ascii="楷体_GB2312" w:hAnsi="黑体" w:eastAsia="楷体_GB2312"/>
          <w:b/>
          <w:bCs/>
          <w:color w:val="000000"/>
        </w:rPr>
        <w:t>（四）民办非企业单位理事、监事及党政机关、国有企事业单位领导干部（含离退休人员）在民办非企业单位任（兼）职情况表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54"/>
        <w:gridCol w:w="1907"/>
        <w:gridCol w:w="1056"/>
        <w:gridCol w:w="1681"/>
        <w:gridCol w:w="13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国籍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证件类型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证件编号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在社会组织担任职务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任职情况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原工作单位及职务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是否为党政机关、国有企事业单位领导干部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在职情况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退（离）休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是否在社会组织领取报酬或津贴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领取报酬或津贴金额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领取报酬或津贴事由</w:t>
            </w:r>
          </w:p>
        </w:tc>
        <w:tc>
          <w:tcPr>
            <w:tcW w:w="8039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楷体_GB2312" w:hAnsi="黑体" w:eastAsia="楷体_GB2312"/>
          <w:b/>
          <w:bCs/>
          <w:color w:val="000000"/>
        </w:rPr>
      </w:pPr>
      <w:r>
        <w:rPr>
          <w:rFonts w:hint="eastAsia" w:ascii="楷体_GB2312" w:hAnsi="黑体" w:eastAsia="楷体_GB2312"/>
          <w:b/>
          <w:bCs/>
          <w:color w:val="000000"/>
        </w:rPr>
        <w:t>（五）工作人员情况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eastAsia" w:hAnsi="黑体"/>
          <w:bCs/>
          <w:color w:val="000000"/>
        </w:rPr>
      </w:pPr>
      <w:r>
        <w:rPr>
          <w:rFonts w:hint="eastAsia" w:hAnsi="黑体"/>
          <w:bCs/>
          <w:color w:val="000000"/>
        </w:rPr>
        <w:t>请填写本单位内设机构负责人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1276"/>
        <w:gridCol w:w="1276"/>
        <w:gridCol w:w="992"/>
        <w:gridCol w:w="1985"/>
        <w:gridCol w:w="1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bidi="ar"/>
              </w:rPr>
              <w:t>所在部门及职务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bidi="ar"/>
              </w:rPr>
              <w:t>党组织关系所在党支部名称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楷体_GB2312" w:hAnsi="黑体" w:eastAsia="楷体_GB2312"/>
          <w:b/>
          <w:bCs/>
          <w:color w:val="000000"/>
        </w:rPr>
      </w:pPr>
      <w:r>
        <w:rPr>
          <w:rFonts w:hint="eastAsia" w:ascii="楷体_GB2312" w:hAnsi="黑体" w:eastAsia="楷体_GB2312"/>
          <w:b/>
          <w:bCs/>
          <w:color w:val="000000"/>
        </w:rPr>
        <w:t xml:space="preserve">（六）党组织建设情况 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eastAsia" w:hAnsi="黑体"/>
          <w:bCs/>
          <w:color w:val="000000"/>
        </w:rPr>
      </w:pPr>
      <w:r>
        <w:rPr>
          <w:rFonts w:hint="eastAsia" w:hAnsi="黑体"/>
          <w:bCs/>
          <w:color w:val="000000"/>
        </w:rPr>
        <w:t>已建立党组织的社会组织在“是否建立党组织”中选择“是”后，呈现下表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70"/>
        <w:gridCol w:w="224"/>
        <w:gridCol w:w="834"/>
        <w:gridCol w:w="169"/>
        <w:gridCol w:w="179"/>
        <w:gridCol w:w="602"/>
        <w:gridCol w:w="577"/>
        <w:gridCol w:w="224"/>
        <w:gridCol w:w="222"/>
        <w:gridCol w:w="941"/>
        <w:gridCol w:w="167"/>
        <w:gridCol w:w="175"/>
        <w:gridCol w:w="16"/>
        <w:gridCol w:w="398"/>
        <w:gridCol w:w="271"/>
        <w:gridCol w:w="191"/>
        <w:gridCol w:w="55"/>
        <w:gridCol w:w="1039"/>
        <w:gridCol w:w="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是否建立党组织</w:t>
            </w:r>
          </w:p>
        </w:tc>
        <w:tc>
          <w:tcPr>
            <w:tcW w:w="7064" w:type="dxa"/>
            <w:gridSpan w:val="18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本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情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况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党组织名称</w:t>
            </w:r>
          </w:p>
        </w:tc>
        <w:tc>
          <w:tcPr>
            <w:tcW w:w="1751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90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党组织类型</w:t>
            </w:r>
          </w:p>
        </w:tc>
        <w:tc>
          <w:tcPr>
            <w:tcW w:w="206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下拉框选项：党委、联合党委、党总支、联合党总支、党支部、联合党支部、功能型党组织、临时党支部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228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上级党组织名称</w:t>
            </w:r>
          </w:p>
        </w:tc>
        <w:tc>
          <w:tcPr>
            <w:tcW w:w="1751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90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党员总人数</w:t>
            </w:r>
          </w:p>
        </w:tc>
        <w:tc>
          <w:tcPr>
            <w:tcW w:w="206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 xml:space="preserve">    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22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51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0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其中专职工作人员中党员数</w:t>
            </w:r>
          </w:p>
        </w:tc>
        <w:tc>
          <w:tcPr>
            <w:tcW w:w="68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兼职工作人员中党员数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本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情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况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党组织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书记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912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在社会组织中所任职务</w:t>
            </w:r>
          </w:p>
        </w:tc>
        <w:tc>
          <w:tcPr>
            <w:tcW w:w="2925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是否法定代表人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912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925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（下拉框选择“是/否”）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参与内部治理情况</w:t>
            </w:r>
          </w:p>
        </w:tc>
        <w:tc>
          <w:tcPr>
            <w:tcW w:w="5837" w:type="dxa"/>
            <w:gridSpan w:val="1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 xml:space="preserve">□会员（代表）大会（此选项仅供社会团体选择） 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□理事会    □常务理事会    □办公会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党建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103" w:type="dxa"/>
            <w:gridSpan w:val="9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在社会组织中所任职务</w:t>
            </w:r>
          </w:p>
        </w:tc>
        <w:tc>
          <w:tcPr>
            <w:tcW w:w="273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手机号码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（对外</w:t>
            </w:r>
            <w:r>
              <w:rPr>
                <w:rFonts w:ascii="Times New Roman"/>
                <w:color w:val="000000"/>
                <w:sz w:val="24"/>
                <w:szCs w:val="24"/>
                <w:lang w:bidi="ar"/>
              </w:rPr>
              <w:t>公布隐去）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103" w:type="dxa"/>
            <w:gridSpan w:val="9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73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动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情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况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left="-57" w:right="-57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是否有专门活动场所</w:t>
            </w: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活动经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费数额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 xml:space="preserve">    元/年</w:t>
            </w:r>
          </w:p>
        </w:tc>
        <w:tc>
          <w:tcPr>
            <w:tcW w:w="91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活动经费来源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 xml:space="preserve">组织生活开展次数 </w:t>
            </w:r>
          </w:p>
        </w:tc>
        <w:tc>
          <w:tcPr>
            <w:tcW w:w="140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党员大会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支委会</w:t>
            </w:r>
          </w:p>
        </w:tc>
        <w:tc>
          <w:tcPr>
            <w:tcW w:w="1697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党小组会</w:t>
            </w:r>
          </w:p>
        </w:tc>
        <w:tc>
          <w:tcPr>
            <w:tcW w:w="2336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党课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0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 xml:space="preserve">    次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 xml:space="preserve">    次</w:t>
            </w:r>
          </w:p>
        </w:tc>
        <w:tc>
          <w:tcPr>
            <w:tcW w:w="1697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 xml:space="preserve">    次</w:t>
            </w:r>
          </w:p>
        </w:tc>
        <w:tc>
          <w:tcPr>
            <w:tcW w:w="2336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 xml:space="preserve">    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群团工作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是否建立工会</w:t>
            </w:r>
          </w:p>
        </w:tc>
        <w:tc>
          <w:tcPr>
            <w:tcW w:w="140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是否建立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团组织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18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是否建立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妇联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ind w:left="-57" w:right="-57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群团组织开展活动次数</w:t>
            </w:r>
          </w:p>
        </w:tc>
        <w:tc>
          <w:tcPr>
            <w:tcW w:w="5658" w:type="dxa"/>
            <w:gridSpan w:val="1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 xml:space="preserve">    次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eastAsia" w:hAnsi="黑体"/>
          <w:bCs/>
          <w:color w:val="000000"/>
        </w:rPr>
      </w:pPr>
      <w:r>
        <w:rPr>
          <w:rFonts w:hint="eastAsia" w:hAnsi="黑体"/>
          <w:bCs/>
          <w:color w:val="000000"/>
        </w:rPr>
        <w:t>已建立党组织的社会组织在“是否建立党组织”中选择“否”后，呈现下表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246"/>
        <w:gridCol w:w="938"/>
        <w:gridCol w:w="1194"/>
        <w:gridCol w:w="718"/>
        <w:gridCol w:w="650"/>
        <w:gridCol w:w="1349"/>
        <w:gridCol w:w="8"/>
        <w:gridCol w:w="15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是否建立党组织</w:t>
            </w: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党员总人数</w:t>
            </w: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 xml:space="preserve">人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其中专职工作人员中党员数</w:t>
            </w:r>
          </w:p>
        </w:tc>
        <w:tc>
          <w:tcPr>
            <w:tcW w:w="237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272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兼职工作人员中党员数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群团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工作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是否建立工会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是否建立团组织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是否建立妇联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ind w:left="-57" w:right="-57"/>
              <w:jc w:val="center"/>
              <w:rPr>
                <w:rFonts w:ascii="Times New Roman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pacing w:val="-6"/>
                <w:sz w:val="24"/>
                <w:szCs w:val="24"/>
                <w:lang w:bidi="ar"/>
              </w:rPr>
              <w:t>群团组织开展活动次数</w:t>
            </w:r>
          </w:p>
        </w:tc>
        <w:tc>
          <w:tcPr>
            <w:tcW w:w="5500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党建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联络员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3588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bidi="ar"/>
              </w:rPr>
              <w:t>派出单位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588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zCs w:val="24"/>
                <w:lang w:bidi="ar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三、接受监督管理情况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382"/>
        <w:gridCol w:w="1928"/>
        <w:gridCol w:w="389"/>
        <w:gridCol w:w="1628"/>
        <w:gridCol w:w="148"/>
        <w:gridCol w:w="18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年度检查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年度检查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pacing w:line="360" w:lineRule="exact"/>
              <w:ind w:left="-163" w:leftChars="-51" w:right="-160" w:rightChars="-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年检结论</w:t>
            </w: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spacing w:line="360" w:lineRule="exact"/>
              <w:ind w:left="-163" w:leftChars="-51" w:right="-160" w:rightChars="-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整改情况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社会组织评估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是否参评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□是  □否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评估时间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评估结论</w:t>
            </w:r>
          </w:p>
        </w:tc>
        <w:tc>
          <w:tcPr>
            <w:tcW w:w="5918" w:type="dxa"/>
            <w:gridSpan w:val="5"/>
            <w:noWrap w:val="0"/>
            <w:vAlign w:val="center"/>
          </w:tcPr>
          <w:p>
            <w:pPr>
              <w:spacing w:line="360" w:lineRule="exact"/>
              <w:ind w:left="-163" w:leftChars="-51" w:right="-160" w:rightChars="-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（下拉框）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有效期至</w:t>
            </w:r>
          </w:p>
        </w:tc>
        <w:tc>
          <w:tcPr>
            <w:tcW w:w="591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财务审计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是否接受审计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审计机构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审计报告用途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□是  □否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60" w:lineRule="exact"/>
              <w:ind w:left="-163" w:leftChars="-51" w:right="-160" w:rightChars="-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60" w:lineRule="exact"/>
              <w:ind w:left="-163" w:leftChars="-51" w:right="-160" w:rightChars="-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□是  □否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60" w:lineRule="exact"/>
              <w:ind w:left="-163" w:leftChars="-51" w:right="-160" w:rightChars="-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□是  □否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60" w:lineRule="exact"/>
              <w:ind w:left="-163" w:leftChars="-51" w:right="-160" w:rightChars="-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是否受到过行政处罚 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□是  □否（如选否，则不需填写以下四项内容）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行政处罚时间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行政处罚种类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spacing w:line="360" w:lineRule="exact"/>
              <w:ind w:left="-163" w:leftChars="-51" w:right="-160" w:rightChars="-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行政处罚实施机关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spacing w:line="360" w:lineRule="exact"/>
              <w:ind w:left="-163" w:leftChars="-51" w:right="-160" w:rightChars="-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违法行为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pacing w:line="570" w:lineRule="exact"/>
        <w:rPr>
          <w:rFonts w:hint="eastAsia" w:ascii="Times New Roman"/>
          <w:color w:val="000000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hAnsi="宋体" w:eastAsia="黑体"/>
          <w:color w:val="000000"/>
          <w:sz w:val="28"/>
          <w:szCs w:val="28"/>
        </w:rPr>
      </w:pPr>
      <w:r>
        <w:rPr>
          <w:rFonts w:ascii="Times New Roman"/>
          <w:color w:val="000000"/>
          <w:sz w:val="24"/>
          <w:szCs w:val="24"/>
        </w:rPr>
        <w:br w:type="page"/>
      </w:r>
      <w:r>
        <w:rPr>
          <w:rFonts w:hint="eastAsia" w:ascii="黑体" w:hAnsi="黑体" w:eastAsia="黑体"/>
          <w:bCs/>
          <w:color w:val="000000"/>
        </w:rPr>
        <w:t>四、财务会计报告</w:t>
      </w:r>
    </w:p>
    <w:p>
      <w:pPr>
        <w:spacing w:before="120" w:beforeLines="50" w:line="276" w:lineRule="auto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资 产 负 债 表</w:t>
      </w:r>
    </w:p>
    <w:p>
      <w:pPr>
        <w:spacing w:line="360" w:lineRule="exact"/>
        <w:rPr>
          <w:rFonts w:ascii="Times New Roman" w:eastAsia="宋体"/>
          <w:color w:val="000000"/>
          <w:sz w:val="21"/>
          <w:szCs w:val="21"/>
        </w:rPr>
      </w:pPr>
      <w:r>
        <w:rPr>
          <w:rFonts w:ascii="Times New Roman" w:hAnsi="宋体" w:eastAsia="宋体"/>
          <w:color w:val="000000"/>
          <w:sz w:val="21"/>
          <w:szCs w:val="21"/>
        </w:rPr>
        <w:t>编制单位</w:t>
      </w:r>
      <w:r>
        <w:rPr>
          <w:rFonts w:ascii="Times New Roman" w:eastAsia="宋体"/>
          <w:color w:val="000000"/>
          <w:sz w:val="21"/>
          <w:szCs w:val="21"/>
        </w:rPr>
        <w:t>:</w:t>
      </w:r>
      <w:r>
        <w:rPr>
          <w:rFonts w:hint="eastAsia" w:ascii="Times New Roman" w:eastAsia="宋体"/>
          <w:color w:val="000000"/>
          <w:sz w:val="21"/>
          <w:szCs w:val="21"/>
        </w:rPr>
        <w:t xml:space="preserve">                               </w:t>
      </w:r>
      <w:r>
        <w:rPr>
          <w:rFonts w:ascii="Times New Roman" w:hAnsi="宋体" w:eastAsia="宋体"/>
          <w:color w:val="000000"/>
          <w:sz w:val="21"/>
          <w:szCs w:val="21"/>
        </w:rPr>
        <w:t>截止至</w:t>
      </w:r>
      <w:r>
        <w:rPr>
          <w:rFonts w:hint="eastAsia" w:ascii="Times New Roman" w:eastAsia="宋体"/>
          <w:color w:val="000000"/>
          <w:sz w:val="21"/>
          <w:szCs w:val="21"/>
          <w:lang w:eastAsia="zh-CN"/>
        </w:rPr>
        <w:t>2024</w:t>
      </w:r>
      <w:r>
        <w:rPr>
          <w:rFonts w:ascii="Times New Roman" w:hAnsi="宋体" w:eastAsia="宋体"/>
          <w:color w:val="000000"/>
          <w:sz w:val="21"/>
          <w:szCs w:val="21"/>
        </w:rPr>
        <w:t>年</w:t>
      </w:r>
      <w:r>
        <w:rPr>
          <w:rFonts w:ascii="Times New Roman" w:eastAsia="宋体"/>
          <w:color w:val="000000"/>
          <w:sz w:val="21"/>
          <w:szCs w:val="21"/>
        </w:rPr>
        <w:t>12</w:t>
      </w:r>
      <w:r>
        <w:rPr>
          <w:rFonts w:ascii="Times New Roman" w:hAnsi="宋体" w:eastAsia="宋体"/>
          <w:color w:val="000000"/>
          <w:sz w:val="21"/>
          <w:szCs w:val="21"/>
        </w:rPr>
        <w:t>月</w:t>
      </w:r>
      <w:r>
        <w:rPr>
          <w:rFonts w:ascii="Times New Roman" w:eastAsia="宋体"/>
          <w:color w:val="000000"/>
          <w:sz w:val="21"/>
          <w:szCs w:val="21"/>
        </w:rPr>
        <w:t>31</w:t>
      </w:r>
      <w:r>
        <w:rPr>
          <w:rFonts w:ascii="Times New Roman" w:hAnsi="宋体" w:eastAsia="宋体"/>
          <w:color w:val="000000"/>
          <w:sz w:val="21"/>
          <w:szCs w:val="21"/>
        </w:rPr>
        <w:t>日</w:t>
      </w:r>
      <w:r>
        <w:rPr>
          <w:rFonts w:hint="eastAsia" w:ascii="Times New Roman" w:eastAsia="宋体"/>
          <w:color w:val="000000"/>
          <w:sz w:val="21"/>
          <w:szCs w:val="21"/>
        </w:rPr>
        <w:t xml:space="preserve">  </w:t>
      </w:r>
      <w:r>
        <w:rPr>
          <w:rFonts w:hint="eastAsia" w:ascii="Times New Roman" w:hAnsi="宋体" w:eastAsia="宋体"/>
          <w:color w:val="000000"/>
          <w:sz w:val="21"/>
          <w:szCs w:val="21"/>
        </w:rPr>
        <w:t xml:space="preserve">            </w:t>
      </w:r>
      <w:r>
        <w:rPr>
          <w:rFonts w:ascii="Times New Roman" w:hAnsi="宋体" w:eastAsia="宋体"/>
          <w:color w:val="000000"/>
          <w:sz w:val="21"/>
          <w:szCs w:val="21"/>
        </w:rPr>
        <w:t>单位：元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09"/>
        <w:gridCol w:w="850"/>
        <w:gridCol w:w="901"/>
        <w:gridCol w:w="2076"/>
        <w:gridCol w:w="709"/>
        <w:gridCol w:w="850"/>
        <w:gridCol w:w="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资　　　　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行次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年初数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年末数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负债和净资产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行次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年初数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年末数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流动资产：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流动负债：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货币资产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短期借款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短期投资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应付款项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应收款项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应付工资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预付账款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应交税金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存货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预收账款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待摊费用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预提费用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一年内到期的长期债权投资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预计负债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其他流动资产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right="-224" w:rightChars="-70" w:firstLine="210" w:firstLineChars="100"/>
              <w:jc w:val="left"/>
              <w:rPr>
                <w:rFonts w:hint="eastAsia" w:ascii="Times New Roman" w:hAnsi="宋体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一年内到期的长</w:t>
            </w:r>
          </w:p>
          <w:p>
            <w:pPr>
              <w:widowControl/>
              <w:spacing w:line="280" w:lineRule="exact"/>
              <w:ind w:left="2" w:leftChars="-5" w:right="-224" w:rightChars="-70" w:hanging="18" w:hangingChars="9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期负债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流动资产合计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其他流动负债　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流动负债合计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长期投资：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长期股权投资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长期负债：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长期债权投资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长期借款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长期投资合计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长期应付款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固定资产：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其他长期负债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固定资产原价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长期负债合计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减：累计折旧　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固定资产净值　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受托代理负债：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在建工程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受托代理负债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文物文化资产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　　　负债合计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固定资产清理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固定资产合计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净资产：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无形资产：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非限定性净资产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无形资产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限定性净资产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净资产合计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41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受托代理资产：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受托代理资产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资产合计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负债和净资产总计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spacing w:line="280" w:lineRule="exact"/>
        <w:rPr>
          <w:rFonts w:ascii="Times New Roman" w:eastAsia="宋体"/>
          <w:color w:val="000000"/>
          <w:sz w:val="21"/>
          <w:szCs w:val="21"/>
        </w:rPr>
      </w:pPr>
      <w:r>
        <w:rPr>
          <w:rFonts w:ascii="Times New Roman" w:hAnsi="宋体" w:eastAsia="宋体"/>
          <w:color w:val="000000"/>
          <w:sz w:val="21"/>
          <w:szCs w:val="21"/>
        </w:rPr>
        <w:t>单位负责人：</w:t>
      </w:r>
      <w:r>
        <w:rPr>
          <w:rFonts w:ascii="Times New Roman" w:eastAsia="宋体"/>
          <w:color w:val="000000"/>
          <w:sz w:val="21"/>
          <w:szCs w:val="21"/>
        </w:rPr>
        <w:t xml:space="preserve">                        </w:t>
      </w:r>
      <w:r>
        <w:rPr>
          <w:rFonts w:ascii="Times New Roman" w:hAnsi="宋体" w:eastAsia="宋体"/>
          <w:color w:val="000000"/>
          <w:sz w:val="21"/>
          <w:szCs w:val="21"/>
        </w:rPr>
        <w:t>制表：</w:t>
      </w:r>
      <w:r>
        <w:rPr>
          <w:rFonts w:ascii="Times New Roman" w:eastAsia="宋体"/>
          <w:color w:val="000000"/>
          <w:sz w:val="21"/>
          <w:szCs w:val="21"/>
        </w:rPr>
        <w:t xml:space="preserve">                         </w:t>
      </w:r>
      <w:r>
        <w:rPr>
          <w:rFonts w:ascii="Times New Roman" w:hAnsi="宋体" w:eastAsia="宋体"/>
          <w:color w:val="000000"/>
          <w:sz w:val="21"/>
          <w:szCs w:val="21"/>
        </w:rPr>
        <w:t>复核</w:t>
      </w:r>
      <w:r>
        <w:rPr>
          <w:rFonts w:ascii="Times New Roman" w:eastAsia="宋体"/>
          <w:color w:val="000000"/>
          <w:sz w:val="21"/>
          <w:szCs w:val="21"/>
        </w:rPr>
        <w:t>:</w:t>
      </w:r>
    </w:p>
    <w:p>
      <w:pPr>
        <w:spacing w:before="120" w:beforeLines="50" w:line="276" w:lineRule="auto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业 务 活 动 表</w:t>
      </w:r>
    </w:p>
    <w:p>
      <w:pPr>
        <w:spacing w:line="360" w:lineRule="exact"/>
        <w:rPr>
          <w:rFonts w:ascii="Times New Roman" w:hAnsi="宋体" w:eastAsia="宋体"/>
          <w:color w:val="000000"/>
          <w:sz w:val="21"/>
          <w:szCs w:val="21"/>
        </w:rPr>
      </w:pPr>
      <w:r>
        <w:rPr>
          <w:rFonts w:hint="eastAsia" w:ascii="Times New Roman" w:hAnsi="宋体" w:eastAsia="宋体"/>
          <w:color w:val="000000"/>
          <w:sz w:val="21"/>
          <w:szCs w:val="21"/>
        </w:rPr>
        <w:t>编制单位:                               截止至</w:t>
      </w:r>
      <w:r>
        <w:rPr>
          <w:rFonts w:hint="eastAsia" w:ascii="Times New Roman" w:hAnsi="宋体" w:eastAsia="宋体"/>
          <w:color w:val="000000"/>
          <w:sz w:val="21"/>
          <w:szCs w:val="21"/>
          <w:lang w:eastAsia="zh-CN"/>
        </w:rPr>
        <w:t>2024</w:t>
      </w:r>
      <w:r>
        <w:rPr>
          <w:rFonts w:hint="eastAsia" w:ascii="Times New Roman" w:hAnsi="宋体" w:eastAsia="宋体"/>
          <w:color w:val="000000"/>
          <w:sz w:val="21"/>
          <w:szCs w:val="21"/>
        </w:rPr>
        <w:t>年12月31日        　单位：元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548"/>
        <w:gridCol w:w="1060"/>
        <w:gridCol w:w="1062"/>
        <w:gridCol w:w="1061"/>
        <w:gridCol w:w="1062"/>
        <w:gridCol w:w="1061"/>
        <w:gridCol w:w="10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53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行次</w:t>
            </w:r>
          </w:p>
        </w:tc>
        <w:tc>
          <w:tcPr>
            <w:tcW w:w="3124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上年数</w:t>
            </w:r>
          </w:p>
        </w:tc>
        <w:tc>
          <w:tcPr>
            <w:tcW w:w="3125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本年数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0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非限定性</w:t>
            </w:r>
          </w:p>
        </w:tc>
        <w:tc>
          <w:tcPr>
            <w:tcW w:w="1042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限定性</w:t>
            </w:r>
          </w:p>
        </w:tc>
        <w:tc>
          <w:tcPr>
            <w:tcW w:w="1041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42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非限定性</w:t>
            </w:r>
          </w:p>
        </w:tc>
        <w:tc>
          <w:tcPr>
            <w:tcW w:w="1041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限定性</w:t>
            </w:r>
          </w:p>
        </w:tc>
        <w:tc>
          <w:tcPr>
            <w:tcW w:w="1042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一、收入</w:t>
            </w:r>
          </w:p>
        </w:tc>
        <w:tc>
          <w:tcPr>
            <w:tcW w:w="53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ind w:right="-147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其中：捐赠收入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ind w:firstLine="630" w:firstLineChars="30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会费收入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ind w:firstLine="630" w:firstLineChars="30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eastAsia="宋体"/>
                <w:color w:val="000000"/>
                <w:sz w:val="21"/>
                <w:szCs w:val="21"/>
                <w:lang w:eastAsia="zh-CN"/>
              </w:rPr>
              <w:t>政府补助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收入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ind w:firstLine="630" w:firstLineChars="30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提供服务收入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ind w:firstLine="630" w:firstLineChars="30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商品销售收入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ind w:firstLine="630" w:firstLineChars="30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投资收益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ind w:firstLine="630" w:firstLineChars="300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其他收入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收入合计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二、费用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（一）业务活动成本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其中：捐赠项目成本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ind w:firstLine="630" w:firstLineChars="300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会员活动成本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ind w:firstLine="630" w:firstLineChars="300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政府补助成本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ind w:firstLine="630" w:firstLineChars="300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提供服务成本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ind w:firstLine="630" w:firstLineChars="300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销售商品成本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ind w:firstLine="420" w:firstLineChars="200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投资活动成本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ind w:firstLine="420" w:firstLineChars="200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业务活动税金及附加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（二）管理费用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（三）筹资费用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（四）其他费用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费用合计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三、限定性净资产转为非限定性净资产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四、净资产变动额（若为净资产减少额，以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“-”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号填列）</w:t>
            </w:r>
          </w:p>
        </w:tc>
        <w:tc>
          <w:tcPr>
            <w:tcW w:w="53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2" w:type="dxa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spacing w:line="360" w:lineRule="exact"/>
        <w:rPr>
          <w:rFonts w:ascii="Times New Roman" w:hAnsi="宋体" w:eastAsia="宋体"/>
          <w:color w:val="000000"/>
          <w:sz w:val="21"/>
          <w:szCs w:val="21"/>
        </w:rPr>
      </w:pPr>
      <w:r>
        <w:rPr>
          <w:rFonts w:hint="eastAsia" w:ascii="Times New Roman" w:hAnsi="宋体" w:eastAsia="宋体"/>
          <w:color w:val="000000"/>
          <w:sz w:val="21"/>
          <w:szCs w:val="21"/>
        </w:rPr>
        <w:t>单位负责人：         　　　　　    制表：                          复核:</w:t>
      </w:r>
    </w:p>
    <w:p>
      <w:pPr>
        <w:spacing w:before="120" w:beforeLines="50" w:line="276" w:lineRule="auto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现 金 流 量 表</w:t>
      </w:r>
    </w:p>
    <w:p>
      <w:pPr>
        <w:spacing w:line="360" w:lineRule="exact"/>
        <w:rPr>
          <w:rFonts w:ascii="Times New Roman" w:hAnsi="宋体" w:eastAsia="宋体"/>
          <w:color w:val="000000"/>
          <w:sz w:val="21"/>
          <w:szCs w:val="21"/>
        </w:rPr>
      </w:pPr>
      <w:r>
        <w:rPr>
          <w:rFonts w:hint="eastAsia" w:ascii="Times New Roman" w:hAnsi="宋体" w:eastAsia="宋体"/>
          <w:color w:val="000000"/>
          <w:sz w:val="21"/>
          <w:szCs w:val="21"/>
        </w:rPr>
        <w:t>编制单位：                                  截止至</w:t>
      </w:r>
      <w:r>
        <w:rPr>
          <w:rFonts w:hint="eastAsia" w:ascii="Times New Roman" w:hAnsi="宋体" w:eastAsia="宋体"/>
          <w:color w:val="000000"/>
          <w:sz w:val="21"/>
          <w:szCs w:val="21"/>
          <w:lang w:eastAsia="zh-CN"/>
        </w:rPr>
        <w:t>2024</w:t>
      </w:r>
      <w:r>
        <w:rPr>
          <w:rFonts w:hint="eastAsia" w:ascii="Times New Roman" w:hAnsi="宋体" w:eastAsia="宋体"/>
          <w:color w:val="000000"/>
          <w:sz w:val="21"/>
          <w:szCs w:val="21"/>
        </w:rPr>
        <w:t>年12月31日        单位：元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6"/>
        <w:gridCol w:w="738"/>
        <w:gridCol w:w="43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0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项            目</w:t>
            </w:r>
          </w:p>
        </w:tc>
        <w:tc>
          <w:tcPr>
            <w:tcW w:w="535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行次</w:t>
            </w:r>
          </w:p>
        </w:tc>
        <w:tc>
          <w:tcPr>
            <w:tcW w:w="2515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一、业务活动产生的现金流量：</w:t>
            </w:r>
          </w:p>
        </w:tc>
        <w:tc>
          <w:tcPr>
            <w:tcW w:w="535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5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接受捐赠收到的现金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收到会费收到的现金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提供服务收到的现金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销售商品收到的现金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政府补助收到的现金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收到的其他与业务活动有关的现金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现金流入小计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提供捐赠或者资助支付的现金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支付给员工以及为员工支付的现金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购买商品接受劳务支付的现金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支付的其他与业务活动有关的现金</w:t>
            </w:r>
          </w:p>
        </w:tc>
        <w:tc>
          <w:tcPr>
            <w:tcW w:w="535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515" w:type="pct"/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现金流出小计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业务活动产生的现金净流量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二、投资活动产生的现金净流量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收回投资所收到的现金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取得投资收益所收的现金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eastAsia="宋体"/>
                <w:color w:val="000000"/>
                <w:sz w:val="21"/>
                <w:szCs w:val="21"/>
                <w:lang w:eastAsia="zh-CN"/>
              </w:rPr>
              <w:t>处置固定资产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和产无形资产所收回的现金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收到的其他与投资活动有关的现金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现金流入小计</w:t>
            </w:r>
          </w:p>
        </w:tc>
        <w:tc>
          <w:tcPr>
            <w:tcW w:w="535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515" w:type="pct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购建固定资产</w:t>
            </w:r>
            <w:r>
              <w:rPr>
                <w:rFonts w:hint="eastAsia" w:ascii="Times New Roman" w:hAnsi="宋体" w:eastAsia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无形资产所支付的现金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对外投资所支付的现金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支付的其他与投资活动有关的现金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现金流出小计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投资活动产生的现金流量净额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三、筹资活动产生的现金流量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借款所收到的现金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收到的其他与筹资活动有关的现金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现金流入小计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偿还借款所支付的现金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偿付利息所支付的现金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支付的其他与筹资活动有关的现金</w:t>
            </w:r>
          </w:p>
        </w:tc>
        <w:tc>
          <w:tcPr>
            <w:tcW w:w="535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515" w:type="pct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现金流出小计</w:t>
            </w:r>
          </w:p>
        </w:tc>
        <w:tc>
          <w:tcPr>
            <w:tcW w:w="535" w:type="pc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515" w:type="pct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筹资活动产生的现金流量净额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四、汇率变动对现金的影响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5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五、现金及现金等价物净增加额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515" w:type="pct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widowControl/>
        <w:spacing w:line="280" w:lineRule="exact"/>
        <w:jc w:val="left"/>
        <w:rPr>
          <w:rFonts w:ascii="Times New Roman" w:eastAsia="宋体"/>
          <w:color w:val="000000"/>
          <w:sz w:val="21"/>
          <w:szCs w:val="21"/>
        </w:rPr>
      </w:pPr>
      <w:r>
        <w:rPr>
          <w:rFonts w:ascii="Times New Roman" w:hAnsi="宋体" w:eastAsia="宋体"/>
          <w:color w:val="000000"/>
          <w:sz w:val="21"/>
          <w:szCs w:val="21"/>
        </w:rPr>
        <w:t>单位负责人：</w:t>
      </w:r>
      <w:r>
        <w:rPr>
          <w:rFonts w:ascii="Times New Roman" w:eastAsia="宋体"/>
          <w:color w:val="000000"/>
          <w:sz w:val="21"/>
          <w:szCs w:val="21"/>
        </w:rPr>
        <w:t xml:space="preserve">                   </w:t>
      </w:r>
      <w:r>
        <w:rPr>
          <w:rFonts w:ascii="Times New Roman" w:hAnsi="宋体" w:eastAsia="宋体"/>
          <w:color w:val="000000"/>
          <w:sz w:val="21"/>
          <w:szCs w:val="21"/>
        </w:rPr>
        <w:t>制表：</w:t>
      </w:r>
      <w:r>
        <w:rPr>
          <w:rFonts w:ascii="Times New Roman" w:eastAsia="宋体"/>
          <w:color w:val="000000"/>
          <w:sz w:val="21"/>
          <w:szCs w:val="21"/>
        </w:rPr>
        <w:t xml:space="preserve">                          </w:t>
      </w:r>
      <w:r>
        <w:rPr>
          <w:rFonts w:ascii="Times New Roman" w:hAnsi="宋体" w:eastAsia="宋体"/>
          <w:color w:val="000000"/>
          <w:sz w:val="21"/>
          <w:szCs w:val="21"/>
        </w:rPr>
        <w:t>复核</w:t>
      </w:r>
      <w:r>
        <w:rPr>
          <w:rFonts w:ascii="Times New Roman" w:eastAsia="宋体"/>
          <w:color w:val="000000"/>
          <w:sz w:val="21"/>
          <w:szCs w:val="21"/>
        </w:rPr>
        <w:t>: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五、业务活动情况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 w:eastAsia="楷体_GB2312"/>
          <w:b/>
          <w:bCs/>
          <w:color w:val="000000"/>
        </w:rPr>
      </w:pPr>
      <w:r>
        <w:rPr>
          <w:rFonts w:ascii="Times New Roman" w:eastAsia="楷体_GB2312"/>
          <w:b/>
          <w:bCs/>
          <w:color w:val="000000"/>
        </w:rPr>
        <w:t>（一）</w:t>
      </w:r>
      <w:r>
        <w:rPr>
          <w:rFonts w:hint="eastAsia" w:ascii="Times New Roman" w:eastAsia="楷体_GB2312"/>
          <w:b/>
          <w:bCs/>
          <w:color w:val="000000"/>
          <w:lang w:eastAsia="zh-CN"/>
        </w:rPr>
        <w:t>2024</w:t>
      </w:r>
      <w:r>
        <w:rPr>
          <w:rFonts w:ascii="Times New Roman" w:eastAsia="楷体_GB2312"/>
          <w:b/>
          <w:bCs/>
          <w:color w:val="000000"/>
        </w:rPr>
        <w:t>年年度业务活动总体情况和202</w:t>
      </w:r>
      <w:r>
        <w:rPr>
          <w:rFonts w:hint="eastAsia" w:ascii="Times New Roman" w:eastAsia="楷体_GB2312"/>
          <w:b/>
          <w:bCs/>
          <w:color w:val="000000"/>
          <w:lang w:val="en-US" w:eastAsia="zh-CN"/>
        </w:rPr>
        <w:t>5</w:t>
      </w:r>
      <w:r>
        <w:rPr>
          <w:rFonts w:ascii="Times New Roman" w:eastAsia="楷体_GB2312"/>
          <w:b/>
          <w:bCs/>
          <w:color w:val="000000"/>
        </w:rPr>
        <w:t>年年度工作计划简要（限1500字）</w:t>
      </w:r>
    </w:p>
    <w:p>
      <w:pPr>
        <w:overflowPunct w:val="0"/>
        <w:autoSpaceDE w:val="0"/>
        <w:autoSpaceDN w:val="0"/>
        <w:adjustRightInd w:val="0"/>
        <w:snapToGrid w:val="0"/>
        <w:spacing w:line="500" w:lineRule="exact"/>
        <w:ind w:firstLine="641"/>
        <w:rPr>
          <w:rFonts w:hint="eastAsia" w:ascii="Times New Roman"/>
          <w:bCs/>
          <w:color w:val="000000"/>
          <w:sz w:val="28"/>
          <w:szCs w:val="28"/>
        </w:rPr>
      </w:pPr>
      <w:r>
        <w:rPr>
          <w:rFonts w:hint="eastAsia" w:ascii="Times New Roman"/>
          <w:bCs/>
          <w:color w:val="000000"/>
          <w:sz w:val="28"/>
          <w:szCs w:val="28"/>
        </w:rPr>
        <w:t>（请填写本年度遵守法律法规和国家政策情况、履行登记手续情况、理事会召开情况、人员和机构变动情况、财务管理情况</w:t>
      </w:r>
      <w:r>
        <w:rPr>
          <w:rFonts w:hint="eastAsia" w:ascii="Times New Roman"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Times New Roman"/>
          <w:bCs/>
          <w:color w:val="000000"/>
          <w:sz w:val="28"/>
          <w:szCs w:val="28"/>
        </w:rPr>
        <w:t>按照章程开展活动情况及开展扶贫工作情况。举办过面向社会的研讨会、论坛的还应当填写研讨会、论坛等活动情况。）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1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tabs>
                <w:tab w:val="left" w:pos="4963"/>
              </w:tabs>
              <w:ind w:left="108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 w:eastAsia="楷体_GB2312"/>
          <w:b/>
          <w:bCs/>
          <w:color w:val="000000"/>
        </w:rPr>
      </w:pPr>
      <w:r>
        <w:rPr>
          <w:rFonts w:hint="eastAsia" w:ascii="Times New Roman" w:eastAsia="楷体_GB2312"/>
          <w:b/>
          <w:bCs/>
          <w:color w:val="000000"/>
        </w:rPr>
        <w:t>（二）年度举办公益活动的情况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80"/>
        <w:gridCol w:w="1139"/>
        <w:gridCol w:w="1616"/>
        <w:gridCol w:w="1775"/>
        <w:gridCol w:w="19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经济、社会效益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 w:eastAsia="楷体_GB2312"/>
          <w:b/>
          <w:bCs/>
          <w:color w:val="000000"/>
        </w:rPr>
      </w:pPr>
      <w:r>
        <w:rPr>
          <w:rFonts w:hint="eastAsia" w:ascii="Times New Roman" w:eastAsia="楷体_GB2312"/>
          <w:b/>
          <w:bCs/>
          <w:color w:val="000000"/>
        </w:rPr>
        <w:t>（三）年度接受捐赠资助情况和使用情况（单位：人民币元）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944"/>
        <w:gridCol w:w="1944"/>
        <w:gridCol w:w="19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108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  目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108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现金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108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非现金折合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108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108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一、本年度捐赠收入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163" w:leftChars="51"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（一）来自境内的捐赠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163" w:leftChars="51" w:firstLine="360" w:firstLineChars="1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其中：来自境内自然人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163" w:leftChars="51" w:firstLine="1080" w:firstLineChars="4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来自境内组织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163" w:leftChars="51"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（二）来自境外的捐赠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其中：来自境内自然人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163" w:leftChars="51" w:firstLine="1080" w:firstLineChars="4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来自境外组织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主要用途和使用情况</w:t>
            </w:r>
          </w:p>
        </w:tc>
        <w:tc>
          <w:tcPr>
            <w:tcW w:w="5833" w:type="dxa"/>
            <w:gridSpan w:val="3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 w:eastAsia="楷体_GB2312"/>
          <w:b/>
          <w:bCs/>
          <w:color w:val="000000"/>
        </w:rPr>
      </w:pPr>
      <w:r>
        <w:rPr>
          <w:rFonts w:hint="eastAsia" w:ascii="Times New Roman" w:eastAsia="楷体_GB2312"/>
          <w:b/>
          <w:bCs/>
          <w:color w:val="000000"/>
        </w:rPr>
        <w:t>（四）</w:t>
      </w:r>
      <w:r>
        <w:rPr>
          <w:rFonts w:hint="eastAsia" w:ascii="Times New Roman" w:eastAsia="楷体_GB2312"/>
          <w:b/>
          <w:bCs/>
          <w:color w:val="000000"/>
          <w:lang w:eastAsia="zh-CN"/>
        </w:rPr>
        <w:t>2024</w:t>
      </w:r>
      <w:r>
        <w:rPr>
          <w:rFonts w:hint="eastAsia" w:ascii="Times New Roman" w:eastAsia="楷体_GB2312"/>
          <w:b/>
          <w:bCs/>
          <w:color w:val="000000"/>
        </w:rPr>
        <w:t>年度国际交流与合作情况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ascii="Times New Roman"/>
          <w:bCs/>
          <w:color w:val="000000"/>
        </w:rPr>
        <w:t>1．国际合作项目（最主要的三项）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87"/>
        <w:gridCol w:w="760"/>
        <w:gridCol w:w="981"/>
        <w:gridCol w:w="981"/>
        <w:gridCol w:w="745"/>
        <w:gridCol w:w="746"/>
        <w:gridCol w:w="787"/>
        <w:gridCol w:w="787"/>
        <w:gridCol w:w="936"/>
        <w:gridCol w:w="10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67" w:type="dxa"/>
            <w:vMerge w:val="restart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批准机关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境外合作单位名称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-57" w:right="-57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境外合作单位所属国家、地区或国际组织</w:t>
            </w: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项目资金</w:t>
            </w:r>
          </w:p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（单位：人民币元）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项目</w:t>
            </w:r>
          </w:p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项目实施时间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-57" w:right="-57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项目实施地（填写省级行政区名称）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境内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境外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至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至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至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2．参加国际会议（最主要的三项）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1355"/>
        <w:gridCol w:w="1338"/>
        <w:gridCol w:w="1638"/>
        <w:gridCol w:w="1111"/>
        <w:gridCol w:w="9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-57" w:right="-57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-57" w:right="-57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会议名称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-57" w:right="-57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会议时间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-57" w:right="-57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会议地点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-57" w:right="-57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主办单位名称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我方经</w:t>
            </w:r>
          </w:p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费来源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我方发言主题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至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至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至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3．参加国际组织（最主要的五项）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82"/>
        <w:gridCol w:w="1272"/>
        <w:gridCol w:w="1117"/>
        <w:gridCol w:w="1272"/>
        <w:gridCol w:w="1272"/>
        <w:gridCol w:w="20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国际组织名称（中、英文全称）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国际组织类型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参加</w:t>
            </w:r>
          </w:p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缴纳会费数额（单位：人民币元/年）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担任职务情况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职务类型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任职起止时间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至</w:t>
            </w:r>
          </w:p>
        </w:tc>
      </w:tr>
    </w:tbl>
    <w:p>
      <w:pPr>
        <w:rPr>
          <w:rFonts w:ascii="黑体" w:hAnsi="宋体" w:eastAsia="黑体"/>
          <w:color w:val="000000"/>
          <w:sz w:val="24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4．组团出国（境）访问（最主要的三项）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98"/>
        <w:gridCol w:w="1113"/>
        <w:gridCol w:w="959"/>
        <w:gridCol w:w="1576"/>
        <w:gridCol w:w="1113"/>
        <w:gridCol w:w="1267"/>
        <w:gridCol w:w="9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出访国家或地区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出访</w:t>
            </w:r>
          </w:p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出访</w:t>
            </w:r>
          </w:p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出访目的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经费</w:t>
            </w:r>
          </w:p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来源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境外邀请单位名称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批准</w:t>
            </w:r>
          </w:p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机关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至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至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至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 w:eastAsia="楷体_GB2312"/>
          <w:b/>
          <w:bCs/>
          <w:color w:val="000000"/>
        </w:rPr>
      </w:pPr>
      <w:r>
        <w:rPr>
          <w:rFonts w:hint="eastAsia" w:ascii="Times New Roman" w:eastAsia="楷体_GB2312"/>
          <w:b/>
          <w:bCs/>
          <w:color w:val="000000"/>
        </w:rPr>
        <w:t>（五）举办展览会、交易会、研讨会、培训</w:t>
      </w:r>
      <w:r>
        <w:rPr>
          <w:rFonts w:ascii="Times New Roman" w:eastAsia="楷体_GB2312"/>
          <w:b/>
          <w:bCs/>
          <w:color w:val="000000"/>
        </w:rPr>
        <w:t>、评比达标表彰</w:t>
      </w:r>
      <w:r>
        <w:rPr>
          <w:rFonts w:hint="eastAsia" w:ascii="Times New Roman" w:eastAsia="楷体_GB2312"/>
          <w:b/>
          <w:bCs/>
          <w:color w:val="000000"/>
        </w:rPr>
        <w:t>的情况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762"/>
        <w:gridCol w:w="974"/>
        <w:gridCol w:w="1373"/>
        <w:gridCol w:w="1048"/>
        <w:gridCol w:w="974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108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-57" w:right="-57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时间或周期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ind w:left="108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批准单位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tabs>
                <w:tab w:val="left" w:pos="4963"/>
              </w:tabs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六、其它需要说明的情况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tabs>
                <w:tab w:val="left" w:pos="4963"/>
              </w:tabs>
              <w:ind w:left="108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57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2024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年度工作信息采集表</w:t>
      </w:r>
    </w:p>
    <w:p>
      <w:pPr>
        <w:spacing w:line="57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</w:p>
    <w:p>
      <w:pPr>
        <w:spacing w:line="570" w:lineRule="exact"/>
        <w:jc w:val="center"/>
        <w:rPr>
          <w:rFonts w:ascii="黑体" w:hAnsi="黑体" w:eastAsia="黑体"/>
          <w:b/>
          <w:color w:val="000000"/>
          <w:sz w:val="28"/>
        </w:rPr>
      </w:pPr>
      <w:r>
        <w:rPr>
          <w:rFonts w:hint="eastAsia" w:ascii="Times New Roman" w:eastAsia="黑体"/>
          <w:color w:val="000000"/>
          <w:lang w:eastAsia="zh-CN"/>
        </w:rPr>
        <w:t>2024</w:t>
      </w:r>
      <w:r>
        <w:rPr>
          <w:rFonts w:ascii="Times New Roman" w:hAnsi="黑体" w:eastAsia="黑体"/>
          <w:color w:val="000000"/>
        </w:rPr>
        <w:t>年度社会组织涉外活动情况（信息采集表）</w:t>
      </w:r>
      <w:r>
        <w:rPr>
          <w:rFonts w:hint="eastAsia" w:ascii="宋体" w:hAnsi="宋体"/>
          <w:color w:val="000000"/>
        </w:rPr>
        <w:t>□ 无此情况</w:t>
      </w:r>
    </w:p>
    <w:p>
      <w:pPr>
        <w:tabs>
          <w:tab w:val="left" w:pos="4963"/>
        </w:tabs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Cs w:val="21"/>
        </w:rPr>
        <w:t>（以下事项如果栏目空间不够，请另行附页）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ascii="Times New Roman"/>
          <w:bCs/>
          <w:color w:val="000000"/>
        </w:rPr>
        <w:t>1. 外籍人员在本单位工作情况              □无此情况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13"/>
        <w:gridCol w:w="1174"/>
        <w:gridCol w:w="1430"/>
        <w:gridCol w:w="1942"/>
        <w:gridCol w:w="23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  <w:t>证件号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  <w:t>职务或工作岗位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  <w:t>（下拉框）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Times New Roman"/>
          <w:bCs/>
          <w:color w:val="000000"/>
          <w:sz w:val="24"/>
          <w:szCs w:val="24"/>
        </w:rPr>
      </w:pPr>
      <w:r>
        <w:rPr>
          <w:rFonts w:hint="eastAsia" w:ascii="Times New Roman"/>
          <w:bCs/>
          <w:color w:val="000000"/>
          <w:sz w:val="24"/>
          <w:szCs w:val="24"/>
        </w:rPr>
        <w:t>说明:</w:t>
      </w:r>
    </w:p>
    <w:p>
      <w:pPr>
        <w:adjustRightInd w:val="0"/>
        <w:snapToGrid w:val="0"/>
        <w:spacing w:line="360" w:lineRule="exact"/>
        <w:rPr>
          <w:rFonts w:ascii="Times New Roman"/>
          <w:bCs/>
          <w:color w:val="000000"/>
          <w:sz w:val="24"/>
          <w:szCs w:val="24"/>
        </w:rPr>
      </w:pPr>
      <w:r>
        <w:rPr>
          <w:rFonts w:hint="eastAsia" w:ascii="Times New Roman"/>
          <w:bCs/>
          <w:color w:val="000000"/>
          <w:sz w:val="24"/>
          <w:szCs w:val="24"/>
        </w:rPr>
        <w:t>职务或工作岗位的下拉框选项为：负责人、理事、监事、名誉职务、内设机构负责人/工作人员、分支代表机构负责人/工作人员、志愿者、其他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2</w:t>
      </w:r>
      <w:r>
        <w:rPr>
          <w:rFonts w:ascii="Times New Roman"/>
          <w:bCs/>
          <w:color w:val="000000"/>
        </w:rPr>
        <w:t xml:space="preserve">. </w:t>
      </w:r>
      <w:r>
        <w:rPr>
          <w:rFonts w:hint="eastAsia" w:ascii="Times New Roman"/>
          <w:bCs/>
          <w:color w:val="000000"/>
        </w:rPr>
        <w:t xml:space="preserve">参加国际会议和出访情况 </w:t>
      </w:r>
      <w:r>
        <w:rPr>
          <w:rFonts w:ascii="Times New Roman"/>
          <w:bCs/>
          <w:color w:val="000000"/>
        </w:rPr>
        <w:t xml:space="preserve">         </w:t>
      </w:r>
      <w:r>
        <w:rPr>
          <w:rFonts w:hint="eastAsia" w:ascii="Times New Roman"/>
          <w:bCs/>
          <w:color w:val="000000"/>
        </w:rPr>
        <w:t xml:space="preserve"> </w:t>
      </w:r>
      <w:r>
        <w:rPr>
          <w:rFonts w:ascii="Times New Roman"/>
          <w:bCs/>
          <w:color w:val="000000"/>
        </w:rPr>
        <w:t xml:space="preserve">     </w:t>
      </w:r>
      <w:r>
        <w:rPr>
          <w:rFonts w:hint="eastAsia" w:ascii="Times New Roman"/>
          <w:bCs/>
          <w:color w:val="000000"/>
        </w:rPr>
        <w:t>□无此情况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300"/>
        <w:gridCol w:w="1635"/>
        <w:gridCol w:w="1825"/>
        <w:gridCol w:w="14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180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本年度参与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国际会议情况</w:t>
            </w:r>
          </w:p>
        </w:tc>
        <w:tc>
          <w:tcPr>
            <w:tcW w:w="230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共计参与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次，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其中：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主办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（联合主办）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承办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（联合承办）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参加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80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本年度出国（境）情况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组织或者参加出访团组共计     个，本单位共计      人次出访。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3</w:t>
      </w:r>
      <w:r>
        <w:rPr>
          <w:rFonts w:ascii="Times New Roman"/>
          <w:bCs/>
          <w:color w:val="000000"/>
        </w:rPr>
        <w:t xml:space="preserve">. </w:t>
      </w:r>
      <w:r>
        <w:rPr>
          <w:rFonts w:hint="eastAsia" w:ascii="Times New Roman"/>
          <w:bCs/>
          <w:color w:val="000000"/>
        </w:rPr>
        <w:t>在境外设立机构情况                    □无此情况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62"/>
        <w:gridCol w:w="1289"/>
        <w:gridCol w:w="1161"/>
        <w:gridCol w:w="1289"/>
        <w:gridCol w:w="909"/>
        <w:gridCol w:w="1211"/>
        <w:gridCol w:w="10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机构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所在国家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（地区）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黑体" w:hAnsi="黑体" w:eastAsia="黑体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-8"/>
                <w:sz w:val="24"/>
                <w:szCs w:val="24"/>
              </w:rPr>
              <w:t>机构</w:t>
            </w:r>
          </w:p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-8"/>
                <w:sz w:val="24"/>
                <w:szCs w:val="24"/>
              </w:rPr>
              <w:t>类型</w:t>
            </w:r>
          </w:p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黑体" w:hAnsi="黑体" w:eastAsia="黑体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-8"/>
                <w:sz w:val="24"/>
                <w:szCs w:val="24"/>
              </w:rPr>
              <w:t>（下拉框）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设立时间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-8"/>
                <w:sz w:val="24"/>
                <w:szCs w:val="24"/>
              </w:rPr>
              <w:t>负责人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外派工作人员人数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Times New Roman"/>
          <w:bCs/>
          <w:color w:val="000000"/>
          <w:sz w:val="24"/>
          <w:szCs w:val="24"/>
        </w:rPr>
      </w:pPr>
      <w:r>
        <w:rPr>
          <w:rFonts w:hint="eastAsia" w:ascii="Times New Roman"/>
          <w:bCs/>
          <w:color w:val="000000"/>
          <w:sz w:val="24"/>
          <w:szCs w:val="24"/>
        </w:rPr>
        <w:t>说明：</w:t>
      </w:r>
    </w:p>
    <w:p>
      <w:pPr>
        <w:adjustRightInd w:val="0"/>
        <w:snapToGrid w:val="0"/>
        <w:spacing w:line="360" w:lineRule="exact"/>
        <w:rPr>
          <w:rFonts w:ascii="Times New Roman"/>
          <w:bCs/>
          <w:color w:val="000000"/>
          <w:sz w:val="24"/>
          <w:szCs w:val="24"/>
        </w:rPr>
      </w:pPr>
      <w:r>
        <w:rPr>
          <w:rFonts w:hint="eastAsia" w:ascii="Times New Roman"/>
          <w:bCs/>
          <w:color w:val="000000"/>
          <w:sz w:val="24"/>
          <w:szCs w:val="24"/>
        </w:rPr>
        <w:t>1. 本栏目统计本单位</w:t>
      </w:r>
      <w:r>
        <w:rPr>
          <w:rFonts w:hint="eastAsia" w:ascii="Times New Roman"/>
          <w:bCs/>
          <w:color w:val="000000"/>
          <w:sz w:val="24"/>
          <w:szCs w:val="24"/>
          <w:lang w:eastAsia="zh-CN"/>
        </w:rPr>
        <w:t>截至2024</w:t>
      </w:r>
      <w:r>
        <w:rPr>
          <w:rFonts w:hint="eastAsia" w:ascii="Times New Roman"/>
          <w:bCs/>
          <w:color w:val="000000"/>
          <w:sz w:val="24"/>
          <w:szCs w:val="24"/>
        </w:rPr>
        <w:t>年底建立的所有境外机构。</w:t>
      </w:r>
    </w:p>
    <w:p>
      <w:pPr>
        <w:adjustRightInd w:val="0"/>
        <w:snapToGrid w:val="0"/>
        <w:spacing w:line="360" w:lineRule="exact"/>
        <w:rPr>
          <w:rFonts w:ascii="Times New Roman"/>
          <w:bCs/>
          <w:color w:val="000000"/>
          <w:sz w:val="24"/>
          <w:szCs w:val="24"/>
        </w:rPr>
      </w:pPr>
      <w:r>
        <w:rPr>
          <w:rFonts w:hint="eastAsia" w:ascii="Times New Roman"/>
          <w:bCs/>
          <w:color w:val="000000"/>
          <w:sz w:val="24"/>
          <w:szCs w:val="24"/>
        </w:rPr>
        <w:t>2. 机构类型包括：分支机构（代表机构）、法人实体机构、其他。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eastAsia"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4</w:t>
      </w:r>
      <w:r>
        <w:rPr>
          <w:rFonts w:ascii="Times New Roman"/>
          <w:bCs/>
          <w:color w:val="000000"/>
        </w:rPr>
        <w:t xml:space="preserve">. </w:t>
      </w:r>
      <w:r>
        <w:rPr>
          <w:rFonts w:hint="eastAsia" w:ascii="Times New Roman"/>
          <w:bCs/>
          <w:color w:val="000000"/>
        </w:rPr>
        <w:t>对外交流合作项目（含分支、代表机构开展的合作项目）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961"/>
        <w:jc w:val="righ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□无此情况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55"/>
        <w:gridCol w:w="2623"/>
        <w:gridCol w:w="26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项目支出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（人民币万元）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实施国家（地区）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Times New Roman"/>
          <w:bCs/>
          <w:color w:val="000000"/>
          <w:sz w:val="24"/>
          <w:szCs w:val="24"/>
        </w:rPr>
      </w:pPr>
      <w:r>
        <w:rPr>
          <w:rFonts w:hint="eastAsia" w:ascii="Times New Roman"/>
          <w:bCs/>
          <w:color w:val="000000"/>
          <w:sz w:val="24"/>
          <w:szCs w:val="24"/>
        </w:rPr>
        <w:t>说明：项目不包括会议、考察、访问等非项目性的一次性活动。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eastAsia"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5</w:t>
      </w:r>
      <w:r>
        <w:rPr>
          <w:rFonts w:ascii="Times New Roman"/>
          <w:bCs/>
          <w:color w:val="000000"/>
        </w:rPr>
        <w:t xml:space="preserve">. </w:t>
      </w:r>
      <w:r>
        <w:rPr>
          <w:rFonts w:hint="eastAsia" w:ascii="Times New Roman"/>
          <w:bCs/>
          <w:color w:val="000000"/>
        </w:rPr>
        <w:t>参加国际组织（含分支、代表机构参加的境外组织）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5441"/>
        <w:jc w:val="righ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 xml:space="preserve">        □无此情况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783"/>
        <w:gridCol w:w="1276"/>
        <w:gridCol w:w="1418"/>
        <w:gridCol w:w="28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22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国际组织名称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（中、英文全称）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国际组织类型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参加时间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担任职务或获得资格情况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①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②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Times New Roman"/>
          <w:bCs/>
          <w:color w:val="000000"/>
          <w:sz w:val="24"/>
          <w:szCs w:val="24"/>
        </w:rPr>
      </w:pPr>
      <w:r>
        <w:rPr>
          <w:rFonts w:hint="eastAsia" w:ascii="Times New Roman"/>
          <w:bCs/>
          <w:color w:val="000000"/>
          <w:sz w:val="24"/>
          <w:szCs w:val="24"/>
        </w:rPr>
        <w:t>下拉框：国际组织类型包括非政府间国际组织，政府间国际组织，外国（地区）非政府组织。</w:t>
      </w:r>
    </w:p>
    <w:p>
      <w:pPr>
        <w:adjustRightInd w:val="0"/>
        <w:snapToGrid w:val="0"/>
        <w:spacing w:line="360" w:lineRule="exact"/>
        <w:rPr>
          <w:rFonts w:ascii="Times New Roman"/>
          <w:bCs/>
          <w:color w:val="000000"/>
          <w:sz w:val="24"/>
          <w:szCs w:val="24"/>
        </w:rPr>
      </w:pPr>
      <w:r>
        <w:rPr>
          <w:rFonts w:hint="eastAsia" w:ascii="Times New Roman"/>
          <w:bCs/>
          <w:color w:val="000000"/>
          <w:sz w:val="24"/>
          <w:szCs w:val="24"/>
        </w:rPr>
        <w:t>说明：</w:t>
      </w:r>
    </w:p>
    <w:p>
      <w:pPr>
        <w:adjustRightInd w:val="0"/>
        <w:snapToGrid w:val="0"/>
        <w:spacing w:line="360" w:lineRule="exact"/>
        <w:rPr>
          <w:rFonts w:ascii="Times New Roman"/>
          <w:bCs/>
          <w:color w:val="000000"/>
          <w:sz w:val="24"/>
          <w:szCs w:val="24"/>
        </w:rPr>
      </w:pPr>
      <w:r>
        <w:rPr>
          <w:rFonts w:hint="eastAsia" w:ascii="Times New Roman"/>
          <w:bCs/>
          <w:color w:val="000000"/>
          <w:sz w:val="24"/>
          <w:szCs w:val="24"/>
        </w:rPr>
        <w:t>1. 本栏目统计本单位</w:t>
      </w:r>
      <w:r>
        <w:rPr>
          <w:rFonts w:hint="eastAsia" w:ascii="Times New Roman"/>
          <w:bCs/>
          <w:color w:val="000000"/>
          <w:sz w:val="24"/>
          <w:szCs w:val="24"/>
          <w:lang w:eastAsia="zh-CN"/>
        </w:rPr>
        <w:t>截至2024</w:t>
      </w:r>
      <w:r>
        <w:rPr>
          <w:rFonts w:hint="eastAsia" w:ascii="Times New Roman"/>
          <w:bCs/>
          <w:color w:val="000000"/>
          <w:sz w:val="24"/>
          <w:szCs w:val="24"/>
        </w:rPr>
        <w:t>年底仍然有效参加的所有国际组织。</w:t>
      </w:r>
    </w:p>
    <w:p>
      <w:pPr>
        <w:adjustRightInd w:val="0"/>
        <w:snapToGrid w:val="0"/>
        <w:spacing w:line="360" w:lineRule="exact"/>
        <w:rPr>
          <w:rFonts w:ascii="Times New Roman"/>
          <w:bCs/>
          <w:color w:val="000000"/>
          <w:sz w:val="24"/>
          <w:szCs w:val="24"/>
        </w:rPr>
      </w:pPr>
      <w:r>
        <w:rPr>
          <w:rFonts w:hint="eastAsia" w:ascii="Times New Roman"/>
          <w:bCs/>
          <w:color w:val="000000"/>
          <w:sz w:val="24"/>
          <w:szCs w:val="24"/>
        </w:rPr>
        <w:t>2. 职务或资格类型包括：会员、担任国际组织分支机构具体职务、担任国际组织具体职务、获得国际组织某种资格或认可（如谘商地位、建立正式官方关系）等。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hint="eastAsia" w:ascii="Times New Roman"/>
          <w:bCs/>
          <w:color w:val="000000"/>
        </w:rPr>
      </w:pPr>
      <w:r>
        <w:rPr>
          <w:rFonts w:ascii="Times New Roman"/>
          <w:bCs/>
          <w:color w:val="000000"/>
        </w:rPr>
        <w:t>6.</w:t>
      </w:r>
      <w:r>
        <w:rPr>
          <w:rFonts w:hint="eastAsia" w:ascii="Times New Roman"/>
          <w:bCs/>
          <w:color w:val="000000"/>
          <w:spacing w:val="-30"/>
        </w:rPr>
        <w:t xml:space="preserve"> </w:t>
      </w:r>
      <w:r>
        <w:rPr>
          <w:rFonts w:ascii="Times New Roman"/>
          <w:bCs/>
          <w:color w:val="000000"/>
          <w:spacing w:val="-30"/>
        </w:rPr>
        <w:t xml:space="preserve"> </w:t>
      </w:r>
      <w:r>
        <w:rPr>
          <w:rFonts w:hint="eastAsia" w:ascii="Times New Roman"/>
          <w:bCs/>
          <w:color w:val="000000"/>
          <w:lang w:eastAsia="zh-CN"/>
        </w:rPr>
        <w:t>2024</w:t>
      </w:r>
      <w:r>
        <w:rPr>
          <w:rFonts w:hint="eastAsia" w:ascii="Times New Roman"/>
          <w:bCs/>
          <w:color w:val="000000"/>
        </w:rPr>
        <w:t>年对外活动主要成绩、问题和管理政策建议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jc w:val="right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 xml:space="preserve">              □无此情况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9777" w:type="dxa"/>
            <w:noWrap w:val="0"/>
            <w:vAlign w:val="top"/>
          </w:tcPr>
          <w:p>
            <w:pPr>
              <w:spacing w:line="360" w:lineRule="exac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000000"/>
                <w:sz w:val="24"/>
                <w:szCs w:val="24"/>
              </w:rPr>
              <w:t>①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eastAsia="zh-CN"/>
              </w:rPr>
              <w:t>2024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年对外活动主要成绩及存在的问题</w:t>
            </w:r>
          </w:p>
          <w:p>
            <w:pPr>
              <w:spacing w:line="360" w:lineRule="exac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Cs/>
                <w:color w:val="000000"/>
                <w:sz w:val="24"/>
                <w:szCs w:val="24"/>
              </w:rPr>
              <w:t>②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建立健全对外活动管理制度的意见和建议。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ascii="Times New Roman"/>
          <w:bCs/>
          <w:color w:val="000000"/>
        </w:rPr>
        <w:t>7.</w:t>
      </w:r>
      <w:r>
        <w:rPr>
          <w:rFonts w:hint="eastAsia" w:ascii="Times New Roman"/>
          <w:bCs/>
          <w:color w:val="000000"/>
          <w:spacing w:val="-30"/>
        </w:rPr>
        <w:t xml:space="preserve"> </w:t>
      </w:r>
      <w:r>
        <w:rPr>
          <w:rFonts w:ascii="Times New Roman"/>
          <w:bCs/>
          <w:color w:val="000000"/>
          <w:spacing w:val="-30"/>
        </w:rPr>
        <w:t xml:space="preserve"> </w:t>
      </w:r>
      <w:r>
        <w:rPr>
          <w:rFonts w:hint="eastAsia" w:ascii="Times New Roman"/>
          <w:bCs/>
          <w:color w:val="000000"/>
          <w:lang w:eastAsia="zh-CN"/>
        </w:rPr>
        <w:t>2024</w:t>
      </w:r>
      <w:r>
        <w:rPr>
          <w:rFonts w:hint="eastAsia" w:ascii="Times New Roman"/>
          <w:bCs/>
          <w:color w:val="000000"/>
        </w:rPr>
        <w:t>年度参与乡村振兴工作情况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本年度是否开展了援助经济</w:t>
      </w:r>
      <w:r>
        <w:rPr>
          <w:rFonts w:ascii="Times New Roman"/>
          <w:bCs/>
          <w:color w:val="000000"/>
        </w:rPr>
        <w:t>落后地区</w:t>
      </w:r>
      <w:r>
        <w:rPr>
          <w:rFonts w:hint="eastAsia" w:ascii="Times New Roman"/>
          <w:bCs/>
          <w:color w:val="000000"/>
        </w:rPr>
        <w:t>以及帮扶</w:t>
      </w:r>
      <w:r>
        <w:rPr>
          <w:rFonts w:ascii="Times New Roman"/>
          <w:bCs/>
          <w:color w:val="000000"/>
        </w:rPr>
        <w:t>特殊</w:t>
      </w:r>
      <w:r>
        <w:rPr>
          <w:rFonts w:hint="eastAsia" w:ascii="Times New Roman"/>
          <w:bCs/>
          <w:color w:val="000000"/>
        </w:rPr>
        <w:t>困难</w:t>
      </w:r>
      <w:r>
        <w:rPr>
          <w:rFonts w:ascii="Times New Roman"/>
          <w:bCs/>
          <w:color w:val="000000"/>
        </w:rPr>
        <w:t>群体（</w:t>
      </w:r>
      <w:r>
        <w:rPr>
          <w:rFonts w:hint="eastAsia" w:ascii="Times New Roman"/>
          <w:bCs/>
          <w:color w:val="000000"/>
        </w:rPr>
        <w:t>老</w:t>
      </w:r>
      <w:r>
        <w:rPr>
          <w:rFonts w:ascii="Times New Roman"/>
          <w:bCs/>
          <w:color w:val="000000"/>
        </w:rPr>
        <w:t>、幼、孤、残等）</w:t>
      </w:r>
      <w:r>
        <w:rPr>
          <w:rFonts w:hint="eastAsia" w:ascii="Times New Roman"/>
          <w:bCs/>
          <w:color w:val="000000"/>
        </w:rPr>
        <w:t>公益</w:t>
      </w:r>
      <w:r>
        <w:rPr>
          <w:rFonts w:ascii="Times New Roman"/>
          <w:bCs/>
          <w:color w:val="000000"/>
        </w:rPr>
        <w:t>项目。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是□   否□（若选是则填下表）</w:t>
      </w:r>
    </w:p>
    <w:tbl>
      <w:tblPr>
        <w:tblStyle w:val="24"/>
        <w:tblW w:w="498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2279"/>
        <w:gridCol w:w="1709"/>
        <w:gridCol w:w="1850"/>
        <w:gridCol w:w="17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08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  <w:t>帮扶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帮扶</w:t>
            </w:r>
            <w:r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数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  <w:t>投入资金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数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  <w:t>受益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人数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省内</w:t>
            </w:r>
          </w:p>
        </w:tc>
        <w:tc>
          <w:tcPr>
            <w:tcW w:w="128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淮安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、宿迁、连云港、盐城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等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个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省内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其他地区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省外</w:t>
            </w:r>
          </w:p>
        </w:tc>
        <w:tc>
          <w:tcPr>
            <w:tcW w:w="128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西藏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陕西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青海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省外其它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ascii="Times New Roman"/>
          <w:bCs/>
          <w:color w:val="000000"/>
        </w:rPr>
        <w:t>8.</w:t>
      </w:r>
      <w:r>
        <w:rPr>
          <w:rFonts w:hint="eastAsia" w:ascii="Times New Roman"/>
          <w:bCs/>
          <w:color w:val="000000"/>
          <w:spacing w:val="-30"/>
        </w:rPr>
        <w:t xml:space="preserve"> </w:t>
      </w:r>
      <w:r>
        <w:rPr>
          <w:rFonts w:ascii="Times New Roman"/>
          <w:bCs/>
          <w:color w:val="000000"/>
          <w:spacing w:val="-30"/>
        </w:rPr>
        <w:t xml:space="preserve"> </w:t>
      </w:r>
      <w:r>
        <w:rPr>
          <w:rFonts w:hint="eastAsia" w:ascii="Times New Roman"/>
          <w:bCs/>
          <w:color w:val="000000"/>
          <w:lang w:eastAsia="zh-CN"/>
        </w:rPr>
        <w:t>2024</w:t>
      </w:r>
      <w:r>
        <w:rPr>
          <w:rFonts w:hint="eastAsia" w:ascii="Times New Roman"/>
          <w:bCs/>
          <w:color w:val="000000"/>
        </w:rPr>
        <w:t>年度参与助力高校毕业生等群体就业工作及202</w:t>
      </w:r>
      <w:r>
        <w:rPr>
          <w:rFonts w:hint="eastAsia" w:ascii="Times New Roman"/>
          <w:bCs/>
          <w:color w:val="000000"/>
          <w:lang w:val="en-US" w:eastAsia="zh-CN"/>
        </w:rPr>
        <w:t>5</w:t>
      </w:r>
      <w:r>
        <w:rPr>
          <w:rFonts w:hint="eastAsia" w:ascii="Times New Roman"/>
          <w:bCs/>
          <w:color w:val="000000"/>
        </w:rPr>
        <w:t>年度计划开展助力高校毕业生等群体就业有关工作情况（此部分内容显示在一页上）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  <w:lang w:eastAsia="zh-CN"/>
        </w:rPr>
        <w:t>2024</w:t>
      </w:r>
      <w:r>
        <w:rPr>
          <w:rFonts w:hint="eastAsia" w:ascii="Times New Roman"/>
          <w:bCs/>
          <w:color w:val="000000"/>
        </w:rPr>
        <w:t>年度本社会组织共有工作人员（不能填写，自动带入前面“一、基本信息”中“工作人员”，全体工作人员）人，其中专职工作人员（不能填写，自动带入前面“一、基本信息”中“工作人员”，专职工作人员）人。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  <w:lang w:eastAsia="zh-CN"/>
        </w:rPr>
        <w:t>2024</w:t>
      </w:r>
      <w:r>
        <w:rPr>
          <w:rFonts w:hint="eastAsia" w:ascii="Times New Roman"/>
          <w:bCs/>
          <w:color w:val="000000"/>
        </w:rPr>
        <w:t>年度是否开展助力高校毕业生等群体就业有关工作（是□   否□，若选“</w:t>
      </w:r>
      <w:r>
        <w:rPr>
          <w:rFonts w:ascii="Times New Roman"/>
          <w:bCs/>
          <w:color w:val="000000"/>
        </w:rPr>
        <w:t>否</w:t>
      </w:r>
      <w:r>
        <w:rPr>
          <w:rFonts w:hint="eastAsia" w:ascii="Times New Roman"/>
          <w:bCs/>
          <w:color w:val="000000"/>
        </w:rPr>
        <w:t>”</w:t>
      </w:r>
      <w:r>
        <w:rPr>
          <w:rFonts w:ascii="Times New Roman"/>
          <w:bCs/>
          <w:color w:val="000000"/>
        </w:rPr>
        <w:t>则不显示下列</w:t>
      </w:r>
      <w:r>
        <w:rPr>
          <w:rFonts w:hint="eastAsia" w:ascii="Times New Roman"/>
          <w:bCs/>
          <w:color w:val="000000"/>
        </w:rPr>
        <w:t>问题）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ascii="Times New Roman"/>
          <w:bCs/>
          <w:color w:val="000000"/>
        </w:rPr>
        <w:t>①</w:t>
      </w:r>
      <w:r>
        <w:rPr>
          <w:rFonts w:hint="eastAsia" w:ascii="Times New Roman"/>
          <w:bCs/>
          <w:color w:val="000000"/>
        </w:rPr>
        <w:t xml:space="preserve">. </w:t>
      </w:r>
      <w:r>
        <w:rPr>
          <w:rFonts w:hint="eastAsia" w:ascii="Times New Roman"/>
          <w:bCs/>
          <w:color w:val="000000"/>
          <w:lang w:eastAsia="zh-CN"/>
        </w:rPr>
        <w:t>2024</w:t>
      </w:r>
      <w:r>
        <w:rPr>
          <w:rFonts w:hint="eastAsia" w:ascii="Times New Roman"/>
          <w:bCs/>
          <w:color w:val="000000"/>
        </w:rPr>
        <w:t>年本社会</w:t>
      </w:r>
      <w:r>
        <w:rPr>
          <w:rFonts w:ascii="Times New Roman"/>
          <w:bCs/>
          <w:color w:val="000000"/>
        </w:rPr>
        <w:t>组织</w:t>
      </w:r>
      <w:r>
        <w:rPr>
          <w:rFonts w:hint="eastAsia" w:ascii="Times New Roman"/>
          <w:bCs/>
          <w:color w:val="000000"/>
        </w:rPr>
        <w:t>是否新招聘了</w:t>
      </w:r>
      <w:r>
        <w:rPr>
          <w:rFonts w:ascii="Times New Roman"/>
          <w:bCs/>
          <w:color w:val="000000"/>
        </w:rPr>
        <w:t>工作人员</w:t>
      </w:r>
      <w:r>
        <w:rPr>
          <w:rFonts w:hint="eastAsia" w:ascii="Times New Roman"/>
          <w:bCs/>
          <w:color w:val="000000"/>
        </w:rPr>
        <w:t>（是□   否□，若选“否”</w:t>
      </w:r>
      <w:r>
        <w:rPr>
          <w:rFonts w:ascii="Times New Roman"/>
          <w:bCs/>
          <w:color w:val="000000"/>
        </w:rPr>
        <w:t>则不显示</w:t>
      </w:r>
      <w:r>
        <w:rPr>
          <w:rFonts w:hint="eastAsia" w:ascii="Times New Roman"/>
          <w:bCs/>
          <w:color w:val="000000"/>
        </w:rPr>
        <w:t>本问题后半段），新招聘（仅可填非0的阿拉伯数字）人，其中招聘高校毕业生（仅可填阿拉伯数字、可填0）人；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ascii="Times New Roman"/>
          <w:bCs/>
          <w:color w:val="000000"/>
        </w:rPr>
        <w:t>②.</w:t>
      </w:r>
      <w:r>
        <w:rPr>
          <w:rFonts w:hint="eastAsia" w:ascii="Times New Roman"/>
          <w:bCs/>
          <w:color w:val="000000"/>
        </w:rPr>
        <w:t xml:space="preserve"> </w:t>
      </w:r>
      <w:r>
        <w:rPr>
          <w:rFonts w:hint="eastAsia" w:ascii="Times New Roman"/>
          <w:bCs/>
          <w:color w:val="000000"/>
          <w:lang w:eastAsia="zh-CN"/>
        </w:rPr>
        <w:t>2024</w:t>
      </w:r>
      <w:r>
        <w:rPr>
          <w:rFonts w:hint="eastAsia" w:ascii="Times New Roman"/>
          <w:bCs/>
          <w:color w:val="000000"/>
        </w:rPr>
        <w:t>年本社会组织面向高校毕业生发布了（仅可填阿拉伯数字、可填0）个就业见习岗位，实际招收就业见习高校毕业生（仅可填阿拉伯数字、可填0）人；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ascii="Times New Roman"/>
          <w:bCs/>
          <w:color w:val="000000"/>
        </w:rPr>
        <w:t>③</w:t>
      </w:r>
      <w:r>
        <w:rPr>
          <w:rFonts w:hint="eastAsia" w:ascii="Times New Roman"/>
          <w:bCs/>
          <w:color w:val="000000"/>
        </w:rPr>
        <w:t xml:space="preserve">. </w:t>
      </w:r>
      <w:r>
        <w:rPr>
          <w:rFonts w:hint="eastAsia" w:ascii="Times New Roman"/>
          <w:bCs/>
          <w:color w:val="000000"/>
          <w:lang w:eastAsia="zh-CN"/>
        </w:rPr>
        <w:t>2024</w:t>
      </w:r>
      <w:r>
        <w:rPr>
          <w:rFonts w:hint="eastAsia" w:ascii="Times New Roman"/>
          <w:bCs/>
          <w:color w:val="000000"/>
        </w:rPr>
        <w:t>年本社会组织参与开展各类就业服务活动（仅可填阿拉伯数字、可填0）场。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hint="eastAsia" w:ascii="Times New Roman"/>
          <w:bCs/>
          <w:color w:val="000000"/>
        </w:rPr>
        <w:t>202</w:t>
      </w:r>
      <w:r>
        <w:rPr>
          <w:rFonts w:hint="eastAsia" w:ascii="Times New Roman"/>
          <w:bCs/>
          <w:color w:val="000000"/>
          <w:lang w:val="en-US" w:eastAsia="zh-CN"/>
        </w:rPr>
        <w:t>5</w:t>
      </w:r>
      <w:r>
        <w:rPr>
          <w:rFonts w:hint="eastAsia" w:ascii="Times New Roman"/>
          <w:bCs/>
          <w:color w:val="000000"/>
        </w:rPr>
        <w:t>年度是否计划开展助力高校毕业生等群体就业有关工作（是□   否□，若选“</w:t>
      </w:r>
      <w:r>
        <w:rPr>
          <w:rFonts w:ascii="Times New Roman"/>
          <w:bCs/>
          <w:color w:val="000000"/>
        </w:rPr>
        <w:t>否</w:t>
      </w:r>
      <w:r>
        <w:rPr>
          <w:rFonts w:hint="eastAsia" w:ascii="Times New Roman"/>
          <w:bCs/>
          <w:color w:val="000000"/>
        </w:rPr>
        <w:t>”</w:t>
      </w:r>
      <w:r>
        <w:rPr>
          <w:rFonts w:ascii="Times New Roman"/>
          <w:bCs/>
          <w:color w:val="000000"/>
        </w:rPr>
        <w:t>则不显示下列</w:t>
      </w:r>
      <w:r>
        <w:rPr>
          <w:rFonts w:hint="eastAsia" w:ascii="Times New Roman"/>
          <w:bCs/>
          <w:color w:val="000000"/>
        </w:rPr>
        <w:t>问题）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ascii="Times New Roman"/>
          <w:bCs/>
          <w:color w:val="000000"/>
        </w:rPr>
        <w:t>①</w:t>
      </w:r>
      <w:r>
        <w:rPr>
          <w:rFonts w:hint="eastAsia" w:ascii="Times New Roman"/>
          <w:bCs/>
          <w:color w:val="000000"/>
        </w:rPr>
        <w:t>. 202</w:t>
      </w:r>
      <w:r>
        <w:rPr>
          <w:rFonts w:hint="eastAsia" w:ascii="Times New Roman"/>
          <w:bCs/>
          <w:color w:val="000000"/>
          <w:lang w:val="en-US" w:eastAsia="zh-CN"/>
        </w:rPr>
        <w:t>5</w:t>
      </w:r>
      <w:r>
        <w:rPr>
          <w:rFonts w:hint="eastAsia" w:ascii="Times New Roman"/>
          <w:bCs/>
          <w:color w:val="000000"/>
        </w:rPr>
        <w:t>年本社会组织计划新招聘</w:t>
      </w:r>
      <w:r>
        <w:rPr>
          <w:rFonts w:ascii="Times New Roman"/>
          <w:bCs/>
          <w:color w:val="000000"/>
        </w:rPr>
        <w:t>工作人员</w:t>
      </w:r>
      <w:r>
        <w:rPr>
          <w:rFonts w:hint="eastAsia" w:ascii="Times New Roman"/>
          <w:bCs/>
          <w:color w:val="000000"/>
        </w:rPr>
        <w:t>（仅可填阿拉伯数字、可填0）人，</w:t>
      </w:r>
      <w:r>
        <w:rPr>
          <w:rFonts w:ascii="Times New Roman"/>
          <w:bCs/>
          <w:color w:val="000000"/>
        </w:rPr>
        <w:t>其中计划</w:t>
      </w:r>
      <w:r>
        <w:rPr>
          <w:rFonts w:hint="eastAsia" w:ascii="Times New Roman"/>
          <w:bCs/>
          <w:color w:val="000000"/>
        </w:rPr>
        <w:t>招聘高校毕业生（仅可填阿拉伯数字、可填0，该</w:t>
      </w:r>
      <w:r>
        <w:rPr>
          <w:rFonts w:ascii="Times New Roman"/>
          <w:bCs/>
          <w:color w:val="000000"/>
        </w:rPr>
        <w:t>括号</w:t>
      </w:r>
      <w:r>
        <w:rPr>
          <w:rFonts w:hint="eastAsia" w:ascii="Times New Roman"/>
          <w:bCs/>
          <w:color w:val="000000"/>
          <w:lang w:eastAsia="zh-CN"/>
        </w:rPr>
        <w:t>数值</w:t>
      </w:r>
      <w:r>
        <w:rPr>
          <w:rFonts w:ascii="Times New Roman"/>
          <w:bCs/>
          <w:color w:val="000000"/>
        </w:rPr>
        <w:t>不能大于前一括号</w:t>
      </w:r>
      <w:r>
        <w:rPr>
          <w:rFonts w:hint="eastAsia" w:ascii="Times New Roman"/>
          <w:bCs/>
          <w:color w:val="000000"/>
        </w:rPr>
        <w:t>）人；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ascii="Times New Roman"/>
          <w:bCs/>
          <w:color w:val="000000"/>
        </w:rPr>
        <w:t>②</w:t>
      </w:r>
      <w:r>
        <w:rPr>
          <w:rFonts w:hint="eastAsia" w:ascii="Times New Roman"/>
          <w:bCs/>
          <w:color w:val="000000"/>
        </w:rPr>
        <w:t>. 202</w:t>
      </w:r>
      <w:r>
        <w:rPr>
          <w:rFonts w:hint="eastAsia" w:ascii="Times New Roman"/>
          <w:bCs/>
          <w:color w:val="000000"/>
          <w:lang w:val="en-US" w:eastAsia="zh-CN"/>
        </w:rPr>
        <w:t>5</w:t>
      </w:r>
      <w:r>
        <w:rPr>
          <w:rFonts w:hint="eastAsia" w:ascii="Times New Roman"/>
          <w:bCs/>
          <w:color w:val="000000"/>
        </w:rPr>
        <w:t>年本社会组织计划招收就业见习高校毕业生（仅可填阿拉伯数字、可填0）人；</w:t>
      </w:r>
    </w:p>
    <w:p>
      <w:pPr>
        <w:overflowPunct w:val="0"/>
        <w:autoSpaceDE w:val="0"/>
        <w:autoSpaceDN w:val="0"/>
        <w:adjustRightInd w:val="0"/>
        <w:snapToGrid w:val="0"/>
        <w:spacing w:line="590" w:lineRule="exact"/>
        <w:ind w:firstLine="641"/>
        <w:rPr>
          <w:rFonts w:ascii="Times New Roman"/>
          <w:bCs/>
          <w:color w:val="000000"/>
        </w:rPr>
      </w:pPr>
      <w:r>
        <w:rPr>
          <w:rFonts w:ascii="Times New Roman"/>
          <w:bCs/>
          <w:color w:val="000000"/>
        </w:rPr>
        <w:t>③</w:t>
      </w:r>
      <w:r>
        <w:rPr>
          <w:rFonts w:hint="eastAsia" w:ascii="Times New Roman"/>
          <w:bCs/>
          <w:color w:val="000000"/>
        </w:rPr>
        <w:t>. 202</w:t>
      </w:r>
      <w:r>
        <w:rPr>
          <w:rFonts w:hint="eastAsia" w:ascii="Times New Roman"/>
          <w:bCs/>
          <w:color w:val="000000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/>
          <w:bCs/>
          <w:color w:val="000000"/>
        </w:rPr>
        <w:t>年本社会组织计划开展</w:t>
      </w:r>
      <w:r>
        <w:rPr>
          <w:rFonts w:ascii="Times New Roman"/>
          <w:bCs/>
          <w:color w:val="000000"/>
        </w:rPr>
        <w:t>或参与</w:t>
      </w:r>
      <w:r>
        <w:rPr>
          <w:rFonts w:hint="eastAsia" w:ascii="Times New Roman"/>
          <w:bCs/>
          <w:color w:val="000000"/>
        </w:rPr>
        <w:t>各类就业服务活动（仅可填阿拉伯数字、可填0）场。</w:t>
      </w:r>
    </w:p>
    <w:p>
      <w:pPr>
        <w:spacing w:line="570" w:lineRule="exact"/>
        <w:ind w:firstLine="641"/>
        <w:rPr>
          <w:rFonts w:ascii="Times New Roman" w:hAnsi="黑体" w:eastAsia="黑体"/>
          <w:color w:val="000000"/>
        </w:rPr>
      </w:pPr>
      <w:r>
        <w:rPr>
          <w:rFonts w:hint="eastAsia" w:ascii="Times New Roman" w:hAnsi="黑体" w:eastAsia="黑体"/>
          <w:color w:val="000000"/>
        </w:rPr>
        <w:t>七、年检审查意见</w:t>
      </w:r>
    </w:p>
    <w:tbl>
      <w:tblPr>
        <w:tblStyle w:val="2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4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8" w:hRule="atLeast"/>
          <w:jc w:val="center"/>
        </w:trPr>
        <w:tc>
          <w:tcPr>
            <w:tcW w:w="6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业务主管单位初审意见</w:t>
            </w:r>
          </w:p>
        </w:tc>
        <w:tc>
          <w:tcPr>
            <w:tcW w:w="8447" w:type="dxa"/>
            <w:noWrap w:val="0"/>
            <w:vAlign w:val="top"/>
          </w:tcPr>
          <w:p>
            <w:pPr>
              <w:spacing w:line="560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  <w:lang w:eastAsia="zh-CN"/>
              </w:rPr>
              <w:t>2024</w:t>
            </w:r>
            <w:r>
              <w:rPr>
                <w:rFonts w:ascii="Times New Roman"/>
                <w:color w:val="000000"/>
                <w:sz w:val="24"/>
                <w:szCs w:val="24"/>
              </w:rPr>
              <w:t>年检结论：</w:t>
            </w:r>
          </w:p>
          <w:p>
            <w:pPr>
              <w:spacing w:line="56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                      （印  鉴）</w:t>
            </w:r>
          </w:p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                           年     月    日</w:t>
            </w:r>
          </w:p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注：请业务主管单位明确给出年检结论（不合格、基本合格、合格）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2" w:hRule="atLeast"/>
          <w:jc w:val="center"/>
        </w:trPr>
        <w:tc>
          <w:tcPr>
            <w:tcW w:w="6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登记管理机关审查意见</w:t>
            </w:r>
          </w:p>
        </w:tc>
        <w:tc>
          <w:tcPr>
            <w:tcW w:w="844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                      （印  鉴）</w:t>
            </w:r>
          </w:p>
          <w:p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                           年     月    日</w:t>
            </w:r>
          </w:p>
        </w:tc>
      </w:tr>
    </w:tbl>
    <w:p>
      <w:pPr>
        <w:spacing w:line="600" w:lineRule="exact"/>
        <w:rPr>
          <w:rFonts w:ascii="Times New Roman" w:hAnsi="仿宋_GB2312"/>
          <w:color w:val="000000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720" w:num="1"/>
      <w:docGrid w:linePitch="579" w:charSpace="-18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205CE2-723F-4F0D-8290-417F95EC68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C3D7D36-665F-471D-A45E-915F683598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CAFF242-A6C6-491A-8F83-6A8345D88FB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C65F651-CC24-4469-BABE-9780E74B0F8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6B70F46-D7C1-4AFB-AAF6-3D48479D1FF9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Times New Roman" w:eastAsia="宋体"/>
        <w:sz w:val="28"/>
        <w:szCs w:val="28"/>
      </w:rPr>
      <w:fldChar w:fldCharType="begin"/>
    </w:r>
    <w:r>
      <w:rPr>
        <w:rFonts w:ascii="Times New Roman" w:eastAsia="宋体"/>
        <w:sz w:val="28"/>
        <w:szCs w:val="28"/>
      </w:rPr>
      <w:instrText xml:space="preserve"> PAGE   \* MERGEFORMAT </w:instrText>
    </w:r>
    <w:r>
      <w:rPr>
        <w:rFonts w:ascii="Times New Roman" w:eastAsia="宋体"/>
        <w:sz w:val="28"/>
        <w:szCs w:val="28"/>
      </w:rPr>
      <w:fldChar w:fldCharType="separate"/>
    </w:r>
    <w:r>
      <w:rPr>
        <w:rFonts w:ascii="Times New Roman" w:eastAsia="宋体"/>
        <w:sz w:val="28"/>
        <w:szCs w:val="28"/>
        <w:lang w:val="zh-CN"/>
      </w:rPr>
      <w:t>107</w:t>
    </w:r>
    <w:r>
      <w:rPr>
        <w:rFonts w:ascii="Times New Roman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28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Times New Roman" w:eastAsia="宋体"/>
        <w:sz w:val="28"/>
        <w:szCs w:val="28"/>
      </w:rPr>
      <w:fldChar w:fldCharType="begin"/>
    </w:r>
    <w:r>
      <w:rPr>
        <w:rFonts w:ascii="Times New Roman" w:eastAsia="宋体"/>
        <w:sz w:val="28"/>
        <w:szCs w:val="28"/>
      </w:rPr>
      <w:instrText xml:space="preserve"> PAGE   \* MERGEFORMAT </w:instrText>
    </w:r>
    <w:r>
      <w:rPr>
        <w:rFonts w:ascii="Times New Roman" w:eastAsia="宋体"/>
        <w:sz w:val="28"/>
        <w:szCs w:val="28"/>
      </w:rPr>
      <w:fldChar w:fldCharType="separate"/>
    </w:r>
    <w:r>
      <w:rPr>
        <w:rFonts w:ascii="Times New Roman" w:eastAsia="宋体"/>
        <w:sz w:val="28"/>
        <w:szCs w:val="28"/>
        <w:lang w:val="zh-CN"/>
      </w:rPr>
      <w:t>106</w:t>
    </w:r>
    <w:r>
      <w:rPr>
        <w:rFonts w:ascii="Times New Roman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31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M2VlYzRjYmM1YTk1MzZmYWI2YTA0NTZjODRjZjEifQ=="/>
    <w:docVar w:name="KSO_WPS_MARK_KEY" w:val="4d503614-d915-4bf5-8f43-c76e6c3435bc"/>
  </w:docVars>
  <w:rsids>
    <w:rsidRoot w:val="008626E5"/>
    <w:rsid w:val="00000E29"/>
    <w:rsid w:val="00002885"/>
    <w:rsid w:val="00006726"/>
    <w:rsid w:val="0001207A"/>
    <w:rsid w:val="00013F40"/>
    <w:rsid w:val="00032A15"/>
    <w:rsid w:val="000356D8"/>
    <w:rsid w:val="00035DAA"/>
    <w:rsid w:val="000368E3"/>
    <w:rsid w:val="0003724D"/>
    <w:rsid w:val="0004064C"/>
    <w:rsid w:val="00041D10"/>
    <w:rsid w:val="000430C5"/>
    <w:rsid w:val="0004672E"/>
    <w:rsid w:val="00051DC2"/>
    <w:rsid w:val="000531F3"/>
    <w:rsid w:val="000562E5"/>
    <w:rsid w:val="00064FC9"/>
    <w:rsid w:val="00065BD4"/>
    <w:rsid w:val="00066A27"/>
    <w:rsid w:val="0007156D"/>
    <w:rsid w:val="00072146"/>
    <w:rsid w:val="00074D12"/>
    <w:rsid w:val="00076A0D"/>
    <w:rsid w:val="0008157C"/>
    <w:rsid w:val="00090FB0"/>
    <w:rsid w:val="00095725"/>
    <w:rsid w:val="0009775E"/>
    <w:rsid w:val="000A67A9"/>
    <w:rsid w:val="000A682F"/>
    <w:rsid w:val="000A6D20"/>
    <w:rsid w:val="000B2B78"/>
    <w:rsid w:val="000B54C7"/>
    <w:rsid w:val="000B5D9B"/>
    <w:rsid w:val="000B5DE7"/>
    <w:rsid w:val="000C2575"/>
    <w:rsid w:val="000C2829"/>
    <w:rsid w:val="000C3F2F"/>
    <w:rsid w:val="000C63E5"/>
    <w:rsid w:val="000C6B25"/>
    <w:rsid w:val="000C6BE2"/>
    <w:rsid w:val="000D2E1B"/>
    <w:rsid w:val="000D340F"/>
    <w:rsid w:val="000D4D64"/>
    <w:rsid w:val="000D5DE0"/>
    <w:rsid w:val="000D685F"/>
    <w:rsid w:val="000D73FF"/>
    <w:rsid w:val="000D7475"/>
    <w:rsid w:val="000E03BE"/>
    <w:rsid w:val="000E7343"/>
    <w:rsid w:val="000F54BF"/>
    <w:rsid w:val="000F73F2"/>
    <w:rsid w:val="00100B96"/>
    <w:rsid w:val="001038F8"/>
    <w:rsid w:val="00103FD7"/>
    <w:rsid w:val="00106BE2"/>
    <w:rsid w:val="0010706A"/>
    <w:rsid w:val="00110D60"/>
    <w:rsid w:val="00112000"/>
    <w:rsid w:val="0012316F"/>
    <w:rsid w:val="001261ED"/>
    <w:rsid w:val="00137C1F"/>
    <w:rsid w:val="00143082"/>
    <w:rsid w:val="00145F6D"/>
    <w:rsid w:val="00146E70"/>
    <w:rsid w:val="001476DE"/>
    <w:rsid w:val="00154B74"/>
    <w:rsid w:val="00155331"/>
    <w:rsid w:val="001611FC"/>
    <w:rsid w:val="00161E24"/>
    <w:rsid w:val="00164202"/>
    <w:rsid w:val="00167529"/>
    <w:rsid w:val="001726AB"/>
    <w:rsid w:val="0017338A"/>
    <w:rsid w:val="001734F1"/>
    <w:rsid w:val="0017472C"/>
    <w:rsid w:val="00176242"/>
    <w:rsid w:val="001811AD"/>
    <w:rsid w:val="0018163F"/>
    <w:rsid w:val="00184EDE"/>
    <w:rsid w:val="00186F9A"/>
    <w:rsid w:val="00187308"/>
    <w:rsid w:val="0019338E"/>
    <w:rsid w:val="00196EF3"/>
    <w:rsid w:val="001A2DB9"/>
    <w:rsid w:val="001A4582"/>
    <w:rsid w:val="001A5456"/>
    <w:rsid w:val="001A596C"/>
    <w:rsid w:val="001A72CB"/>
    <w:rsid w:val="001A7DA0"/>
    <w:rsid w:val="001B3527"/>
    <w:rsid w:val="001B4AE6"/>
    <w:rsid w:val="001B5479"/>
    <w:rsid w:val="001B6503"/>
    <w:rsid w:val="001B7193"/>
    <w:rsid w:val="001C448C"/>
    <w:rsid w:val="001C4F9C"/>
    <w:rsid w:val="001C5FB8"/>
    <w:rsid w:val="001C7C3B"/>
    <w:rsid w:val="001D0F5B"/>
    <w:rsid w:val="001D1C3B"/>
    <w:rsid w:val="001D5DE3"/>
    <w:rsid w:val="001E0599"/>
    <w:rsid w:val="001E202D"/>
    <w:rsid w:val="001E3E00"/>
    <w:rsid w:val="001F0AC2"/>
    <w:rsid w:val="001F3375"/>
    <w:rsid w:val="001F3599"/>
    <w:rsid w:val="001F6CB8"/>
    <w:rsid w:val="0021316D"/>
    <w:rsid w:val="00213915"/>
    <w:rsid w:val="00213DD1"/>
    <w:rsid w:val="00214B5E"/>
    <w:rsid w:val="002161DF"/>
    <w:rsid w:val="00217846"/>
    <w:rsid w:val="0022445F"/>
    <w:rsid w:val="00227ACD"/>
    <w:rsid w:val="002303BF"/>
    <w:rsid w:val="002305AD"/>
    <w:rsid w:val="0023063D"/>
    <w:rsid w:val="00232C25"/>
    <w:rsid w:val="00243D2C"/>
    <w:rsid w:val="00244A55"/>
    <w:rsid w:val="00245A50"/>
    <w:rsid w:val="00246ECF"/>
    <w:rsid w:val="00251F8D"/>
    <w:rsid w:val="00252F32"/>
    <w:rsid w:val="00255A6A"/>
    <w:rsid w:val="00257010"/>
    <w:rsid w:val="0025747C"/>
    <w:rsid w:val="002577E8"/>
    <w:rsid w:val="002649AA"/>
    <w:rsid w:val="002662C7"/>
    <w:rsid w:val="002672CD"/>
    <w:rsid w:val="002677F1"/>
    <w:rsid w:val="002747ED"/>
    <w:rsid w:val="0027548F"/>
    <w:rsid w:val="00275B62"/>
    <w:rsid w:val="00277174"/>
    <w:rsid w:val="00277EA6"/>
    <w:rsid w:val="0028040B"/>
    <w:rsid w:val="00282335"/>
    <w:rsid w:val="0028269B"/>
    <w:rsid w:val="0028467F"/>
    <w:rsid w:val="00292A92"/>
    <w:rsid w:val="00293337"/>
    <w:rsid w:val="0029454C"/>
    <w:rsid w:val="002947A9"/>
    <w:rsid w:val="00295184"/>
    <w:rsid w:val="00296B75"/>
    <w:rsid w:val="002A1529"/>
    <w:rsid w:val="002A1FF2"/>
    <w:rsid w:val="002A20A5"/>
    <w:rsid w:val="002A304D"/>
    <w:rsid w:val="002A3DBB"/>
    <w:rsid w:val="002B02A0"/>
    <w:rsid w:val="002B2104"/>
    <w:rsid w:val="002B3A16"/>
    <w:rsid w:val="002C3AF4"/>
    <w:rsid w:val="002D4BC2"/>
    <w:rsid w:val="002D6EDB"/>
    <w:rsid w:val="002D7EC5"/>
    <w:rsid w:val="002E1350"/>
    <w:rsid w:val="002F2ABE"/>
    <w:rsid w:val="002F3C18"/>
    <w:rsid w:val="002F5BEE"/>
    <w:rsid w:val="002F6AFE"/>
    <w:rsid w:val="00300467"/>
    <w:rsid w:val="00301C25"/>
    <w:rsid w:val="00303602"/>
    <w:rsid w:val="00304DBD"/>
    <w:rsid w:val="003051BC"/>
    <w:rsid w:val="003055E2"/>
    <w:rsid w:val="0030581C"/>
    <w:rsid w:val="003100D3"/>
    <w:rsid w:val="003105F9"/>
    <w:rsid w:val="003152CC"/>
    <w:rsid w:val="00321502"/>
    <w:rsid w:val="00321BC6"/>
    <w:rsid w:val="0032463A"/>
    <w:rsid w:val="00324C55"/>
    <w:rsid w:val="0032671F"/>
    <w:rsid w:val="00331C39"/>
    <w:rsid w:val="003369A3"/>
    <w:rsid w:val="00337736"/>
    <w:rsid w:val="00337FE5"/>
    <w:rsid w:val="00340DC1"/>
    <w:rsid w:val="00357E47"/>
    <w:rsid w:val="00362B37"/>
    <w:rsid w:val="00362F99"/>
    <w:rsid w:val="0036678F"/>
    <w:rsid w:val="00370CDC"/>
    <w:rsid w:val="0037362B"/>
    <w:rsid w:val="00374FF3"/>
    <w:rsid w:val="003763C6"/>
    <w:rsid w:val="003874BC"/>
    <w:rsid w:val="00393022"/>
    <w:rsid w:val="003975D2"/>
    <w:rsid w:val="003A38AF"/>
    <w:rsid w:val="003A745F"/>
    <w:rsid w:val="003B2E95"/>
    <w:rsid w:val="003B2F48"/>
    <w:rsid w:val="003B64DC"/>
    <w:rsid w:val="003B68AC"/>
    <w:rsid w:val="003B6B88"/>
    <w:rsid w:val="003C03B5"/>
    <w:rsid w:val="003C083E"/>
    <w:rsid w:val="003C1C04"/>
    <w:rsid w:val="003C26DF"/>
    <w:rsid w:val="003C5073"/>
    <w:rsid w:val="003C7097"/>
    <w:rsid w:val="003D7733"/>
    <w:rsid w:val="003E0230"/>
    <w:rsid w:val="003E6555"/>
    <w:rsid w:val="003E746E"/>
    <w:rsid w:val="003F0CA1"/>
    <w:rsid w:val="003F7B72"/>
    <w:rsid w:val="00402C77"/>
    <w:rsid w:val="004050FF"/>
    <w:rsid w:val="00405FE2"/>
    <w:rsid w:val="00411D1C"/>
    <w:rsid w:val="00412E7C"/>
    <w:rsid w:val="004141ED"/>
    <w:rsid w:val="00416A8D"/>
    <w:rsid w:val="00417D5E"/>
    <w:rsid w:val="00421322"/>
    <w:rsid w:val="0042388A"/>
    <w:rsid w:val="004240BD"/>
    <w:rsid w:val="00430336"/>
    <w:rsid w:val="004314EC"/>
    <w:rsid w:val="00433EA2"/>
    <w:rsid w:val="00434127"/>
    <w:rsid w:val="00435D86"/>
    <w:rsid w:val="004363D3"/>
    <w:rsid w:val="00436639"/>
    <w:rsid w:val="0043744D"/>
    <w:rsid w:val="004419B1"/>
    <w:rsid w:val="004449C8"/>
    <w:rsid w:val="00446AD6"/>
    <w:rsid w:val="00447A7D"/>
    <w:rsid w:val="00447F21"/>
    <w:rsid w:val="00450438"/>
    <w:rsid w:val="00454CAF"/>
    <w:rsid w:val="00460C0B"/>
    <w:rsid w:val="0046350D"/>
    <w:rsid w:val="00465D3E"/>
    <w:rsid w:val="0047082A"/>
    <w:rsid w:val="0047620F"/>
    <w:rsid w:val="00476B97"/>
    <w:rsid w:val="00477E0E"/>
    <w:rsid w:val="00482192"/>
    <w:rsid w:val="00484064"/>
    <w:rsid w:val="00485124"/>
    <w:rsid w:val="004928DA"/>
    <w:rsid w:val="004A42AC"/>
    <w:rsid w:val="004A61EF"/>
    <w:rsid w:val="004B0D1F"/>
    <w:rsid w:val="004B10D6"/>
    <w:rsid w:val="004B3B10"/>
    <w:rsid w:val="004B50FD"/>
    <w:rsid w:val="004B5B95"/>
    <w:rsid w:val="004B7105"/>
    <w:rsid w:val="004C04AD"/>
    <w:rsid w:val="004C1D09"/>
    <w:rsid w:val="004C5416"/>
    <w:rsid w:val="004C7F14"/>
    <w:rsid w:val="004D001F"/>
    <w:rsid w:val="004D5782"/>
    <w:rsid w:val="004D59B9"/>
    <w:rsid w:val="004E401F"/>
    <w:rsid w:val="004E64B6"/>
    <w:rsid w:val="004F1829"/>
    <w:rsid w:val="004F1ABB"/>
    <w:rsid w:val="004F3534"/>
    <w:rsid w:val="004F36F7"/>
    <w:rsid w:val="004F5E56"/>
    <w:rsid w:val="00501219"/>
    <w:rsid w:val="0050232B"/>
    <w:rsid w:val="00503F21"/>
    <w:rsid w:val="0050521A"/>
    <w:rsid w:val="00506BD8"/>
    <w:rsid w:val="00507C0B"/>
    <w:rsid w:val="005120EB"/>
    <w:rsid w:val="0051724A"/>
    <w:rsid w:val="00522B2E"/>
    <w:rsid w:val="00527B35"/>
    <w:rsid w:val="00532032"/>
    <w:rsid w:val="00534E2D"/>
    <w:rsid w:val="005403CA"/>
    <w:rsid w:val="00541868"/>
    <w:rsid w:val="00541CF1"/>
    <w:rsid w:val="0054217F"/>
    <w:rsid w:val="005430E0"/>
    <w:rsid w:val="005467A9"/>
    <w:rsid w:val="00547361"/>
    <w:rsid w:val="00556C5E"/>
    <w:rsid w:val="0055777D"/>
    <w:rsid w:val="00574BA8"/>
    <w:rsid w:val="005754AF"/>
    <w:rsid w:val="00584DEA"/>
    <w:rsid w:val="00587069"/>
    <w:rsid w:val="0058708C"/>
    <w:rsid w:val="00587D04"/>
    <w:rsid w:val="0059570B"/>
    <w:rsid w:val="005962DA"/>
    <w:rsid w:val="00596EF3"/>
    <w:rsid w:val="00597C6E"/>
    <w:rsid w:val="005A0253"/>
    <w:rsid w:val="005A1AA8"/>
    <w:rsid w:val="005A381C"/>
    <w:rsid w:val="005A4D3A"/>
    <w:rsid w:val="005A5EF3"/>
    <w:rsid w:val="005B067F"/>
    <w:rsid w:val="005B07CC"/>
    <w:rsid w:val="005B4D3B"/>
    <w:rsid w:val="005C05BD"/>
    <w:rsid w:val="005C26EB"/>
    <w:rsid w:val="005C3DE8"/>
    <w:rsid w:val="005C6317"/>
    <w:rsid w:val="005C6E90"/>
    <w:rsid w:val="005D1C24"/>
    <w:rsid w:val="005D3226"/>
    <w:rsid w:val="005D60E0"/>
    <w:rsid w:val="005D72A5"/>
    <w:rsid w:val="005E3F25"/>
    <w:rsid w:val="005E5BD4"/>
    <w:rsid w:val="005F03C1"/>
    <w:rsid w:val="005F4545"/>
    <w:rsid w:val="005F5AD6"/>
    <w:rsid w:val="005F706F"/>
    <w:rsid w:val="00602CC9"/>
    <w:rsid w:val="006076BC"/>
    <w:rsid w:val="00607978"/>
    <w:rsid w:val="00611688"/>
    <w:rsid w:val="00614069"/>
    <w:rsid w:val="00614176"/>
    <w:rsid w:val="0061440B"/>
    <w:rsid w:val="00614D46"/>
    <w:rsid w:val="006156FC"/>
    <w:rsid w:val="00622277"/>
    <w:rsid w:val="00627902"/>
    <w:rsid w:val="00630765"/>
    <w:rsid w:val="00631262"/>
    <w:rsid w:val="00632816"/>
    <w:rsid w:val="00633105"/>
    <w:rsid w:val="00636A7A"/>
    <w:rsid w:val="0063749B"/>
    <w:rsid w:val="00642AD9"/>
    <w:rsid w:val="00645DCE"/>
    <w:rsid w:val="00647F53"/>
    <w:rsid w:val="00651E28"/>
    <w:rsid w:val="0065208B"/>
    <w:rsid w:val="00655E58"/>
    <w:rsid w:val="00656C0E"/>
    <w:rsid w:val="00660D4F"/>
    <w:rsid w:val="00662190"/>
    <w:rsid w:val="006621EA"/>
    <w:rsid w:val="00663D01"/>
    <w:rsid w:val="006703CF"/>
    <w:rsid w:val="00671025"/>
    <w:rsid w:val="00672340"/>
    <w:rsid w:val="00676D2B"/>
    <w:rsid w:val="00676FCF"/>
    <w:rsid w:val="00686639"/>
    <w:rsid w:val="006908F2"/>
    <w:rsid w:val="00690EA6"/>
    <w:rsid w:val="0069185A"/>
    <w:rsid w:val="00694B94"/>
    <w:rsid w:val="006966E6"/>
    <w:rsid w:val="00696708"/>
    <w:rsid w:val="006A2EBF"/>
    <w:rsid w:val="006A6727"/>
    <w:rsid w:val="006B1724"/>
    <w:rsid w:val="006B2C14"/>
    <w:rsid w:val="006B3D09"/>
    <w:rsid w:val="006B7860"/>
    <w:rsid w:val="006C283A"/>
    <w:rsid w:val="006C4A34"/>
    <w:rsid w:val="006C5CEC"/>
    <w:rsid w:val="006C7B97"/>
    <w:rsid w:val="006D0F81"/>
    <w:rsid w:val="006D294D"/>
    <w:rsid w:val="006D5A92"/>
    <w:rsid w:val="006D5FC2"/>
    <w:rsid w:val="006E4B8B"/>
    <w:rsid w:val="006E5DA4"/>
    <w:rsid w:val="006E6ADF"/>
    <w:rsid w:val="006E7409"/>
    <w:rsid w:val="006E7D7F"/>
    <w:rsid w:val="006F16B9"/>
    <w:rsid w:val="006F1A8B"/>
    <w:rsid w:val="006F3EF6"/>
    <w:rsid w:val="006F4FAD"/>
    <w:rsid w:val="006F5C35"/>
    <w:rsid w:val="00701268"/>
    <w:rsid w:val="007043A7"/>
    <w:rsid w:val="00706143"/>
    <w:rsid w:val="0070630E"/>
    <w:rsid w:val="0071017C"/>
    <w:rsid w:val="0071060D"/>
    <w:rsid w:val="00711065"/>
    <w:rsid w:val="00712054"/>
    <w:rsid w:val="007123D0"/>
    <w:rsid w:val="00712AB2"/>
    <w:rsid w:val="00713415"/>
    <w:rsid w:val="007142C0"/>
    <w:rsid w:val="00715494"/>
    <w:rsid w:val="00717DCE"/>
    <w:rsid w:val="007209B5"/>
    <w:rsid w:val="00721123"/>
    <w:rsid w:val="007216D3"/>
    <w:rsid w:val="00724DEE"/>
    <w:rsid w:val="00730886"/>
    <w:rsid w:val="007330DF"/>
    <w:rsid w:val="00733343"/>
    <w:rsid w:val="00734516"/>
    <w:rsid w:val="00741D7D"/>
    <w:rsid w:val="00742A7C"/>
    <w:rsid w:val="0074337A"/>
    <w:rsid w:val="00754361"/>
    <w:rsid w:val="00755F1C"/>
    <w:rsid w:val="007568F3"/>
    <w:rsid w:val="00757368"/>
    <w:rsid w:val="00760657"/>
    <w:rsid w:val="00763417"/>
    <w:rsid w:val="00764079"/>
    <w:rsid w:val="00764347"/>
    <w:rsid w:val="007654B7"/>
    <w:rsid w:val="007669FF"/>
    <w:rsid w:val="00766AE3"/>
    <w:rsid w:val="00772291"/>
    <w:rsid w:val="00772342"/>
    <w:rsid w:val="007724B0"/>
    <w:rsid w:val="007734CA"/>
    <w:rsid w:val="00774547"/>
    <w:rsid w:val="00777107"/>
    <w:rsid w:val="007816C9"/>
    <w:rsid w:val="00781C74"/>
    <w:rsid w:val="00784A2B"/>
    <w:rsid w:val="00786EC1"/>
    <w:rsid w:val="00791913"/>
    <w:rsid w:val="00794332"/>
    <w:rsid w:val="00795DE8"/>
    <w:rsid w:val="00797B4D"/>
    <w:rsid w:val="007A5C94"/>
    <w:rsid w:val="007A77EF"/>
    <w:rsid w:val="007B291D"/>
    <w:rsid w:val="007B49FE"/>
    <w:rsid w:val="007B7A79"/>
    <w:rsid w:val="007C393A"/>
    <w:rsid w:val="007C78A6"/>
    <w:rsid w:val="007C7F6C"/>
    <w:rsid w:val="007D0681"/>
    <w:rsid w:val="007D2F6F"/>
    <w:rsid w:val="007D401D"/>
    <w:rsid w:val="007E3E28"/>
    <w:rsid w:val="00801258"/>
    <w:rsid w:val="00802F26"/>
    <w:rsid w:val="00804F7E"/>
    <w:rsid w:val="008060DB"/>
    <w:rsid w:val="00806D48"/>
    <w:rsid w:val="00812AEA"/>
    <w:rsid w:val="008139F8"/>
    <w:rsid w:val="00816375"/>
    <w:rsid w:val="0082294B"/>
    <w:rsid w:val="00826634"/>
    <w:rsid w:val="00830395"/>
    <w:rsid w:val="00831ADA"/>
    <w:rsid w:val="00842866"/>
    <w:rsid w:val="00847835"/>
    <w:rsid w:val="008510B0"/>
    <w:rsid w:val="00851B36"/>
    <w:rsid w:val="00851EFB"/>
    <w:rsid w:val="008522A7"/>
    <w:rsid w:val="00852DE9"/>
    <w:rsid w:val="0085418D"/>
    <w:rsid w:val="008566EB"/>
    <w:rsid w:val="00860E60"/>
    <w:rsid w:val="008626E5"/>
    <w:rsid w:val="008630DE"/>
    <w:rsid w:val="008633A2"/>
    <w:rsid w:val="00863AF9"/>
    <w:rsid w:val="008643F2"/>
    <w:rsid w:val="00867C54"/>
    <w:rsid w:val="0087436D"/>
    <w:rsid w:val="0087535A"/>
    <w:rsid w:val="0087653D"/>
    <w:rsid w:val="008829F6"/>
    <w:rsid w:val="00883EA5"/>
    <w:rsid w:val="008841A1"/>
    <w:rsid w:val="0088528F"/>
    <w:rsid w:val="008925B4"/>
    <w:rsid w:val="0089339D"/>
    <w:rsid w:val="00893A39"/>
    <w:rsid w:val="00893EAC"/>
    <w:rsid w:val="00895094"/>
    <w:rsid w:val="008A1B7D"/>
    <w:rsid w:val="008A1FDA"/>
    <w:rsid w:val="008A6EFE"/>
    <w:rsid w:val="008B06B3"/>
    <w:rsid w:val="008B1509"/>
    <w:rsid w:val="008B21E5"/>
    <w:rsid w:val="008B253E"/>
    <w:rsid w:val="008B3FD2"/>
    <w:rsid w:val="008B69B1"/>
    <w:rsid w:val="008B6AC6"/>
    <w:rsid w:val="008C3B79"/>
    <w:rsid w:val="008D1DAE"/>
    <w:rsid w:val="008E159D"/>
    <w:rsid w:val="008E186E"/>
    <w:rsid w:val="008E6304"/>
    <w:rsid w:val="008F0034"/>
    <w:rsid w:val="008F3041"/>
    <w:rsid w:val="008F3D5C"/>
    <w:rsid w:val="008F5805"/>
    <w:rsid w:val="00900A3B"/>
    <w:rsid w:val="00907D32"/>
    <w:rsid w:val="009176B8"/>
    <w:rsid w:val="00922EB2"/>
    <w:rsid w:val="009260B4"/>
    <w:rsid w:val="0093023C"/>
    <w:rsid w:val="0093105A"/>
    <w:rsid w:val="00932483"/>
    <w:rsid w:val="00937FAA"/>
    <w:rsid w:val="00942C33"/>
    <w:rsid w:val="00943863"/>
    <w:rsid w:val="00943F3B"/>
    <w:rsid w:val="00945997"/>
    <w:rsid w:val="00945DAF"/>
    <w:rsid w:val="00954113"/>
    <w:rsid w:val="00956045"/>
    <w:rsid w:val="009562E1"/>
    <w:rsid w:val="00960E28"/>
    <w:rsid w:val="00960F69"/>
    <w:rsid w:val="00961032"/>
    <w:rsid w:val="00963554"/>
    <w:rsid w:val="00972295"/>
    <w:rsid w:val="00974975"/>
    <w:rsid w:val="00975F4F"/>
    <w:rsid w:val="00976FB3"/>
    <w:rsid w:val="00977643"/>
    <w:rsid w:val="009808F8"/>
    <w:rsid w:val="00980AF5"/>
    <w:rsid w:val="009832C2"/>
    <w:rsid w:val="009839AB"/>
    <w:rsid w:val="00984A5C"/>
    <w:rsid w:val="00990566"/>
    <w:rsid w:val="00996DE0"/>
    <w:rsid w:val="009A020E"/>
    <w:rsid w:val="009B0E30"/>
    <w:rsid w:val="009B1D83"/>
    <w:rsid w:val="009B1FF1"/>
    <w:rsid w:val="009B2D8B"/>
    <w:rsid w:val="009B37EB"/>
    <w:rsid w:val="009B6CB0"/>
    <w:rsid w:val="009C1BF2"/>
    <w:rsid w:val="009C2958"/>
    <w:rsid w:val="009D4E81"/>
    <w:rsid w:val="009D6972"/>
    <w:rsid w:val="009E17F0"/>
    <w:rsid w:val="009E336B"/>
    <w:rsid w:val="009E5C3B"/>
    <w:rsid w:val="009F0A58"/>
    <w:rsid w:val="009F4F43"/>
    <w:rsid w:val="00A0420D"/>
    <w:rsid w:val="00A0423D"/>
    <w:rsid w:val="00A105C7"/>
    <w:rsid w:val="00A14DA1"/>
    <w:rsid w:val="00A1670E"/>
    <w:rsid w:val="00A239CE"/>
    <w:rsid w:val="00A270D0"/>
    <w:rsid w:val="00A31F69"/>
    <w:rsid w:val="00A36484"/>
    <w:rsid w:val="00A37E4C"/>
    <w:rsid w:val="00A4195D"/>
    <w:rsid w:val="00A4485F"/>
    <w:rsid w:val="00A453A1"/>
    <w:rsid w:val="00A46957"/>
    <w:rsid w:val="00A46A59"/>
    <w:rsid w:val="00A5005B"/>
    <w:rsid w:val="00A51475"/>
    <w:rsid w:val="00A5284F"/>
    <w:rsid w:val="00A53680"/>
    <w:rsid w:val="00A5685A"/>
    <w:rsid w:val="00A57DB3"/>
    <w:rsid w:val="00A6132C"/>
    <w:rsid w:val="00A656E6"/>
    <w:rsid w:val="00A66291"/>
    <w:rsid w:val="00A72BB0"/>
    <w:rsid w:val="00A74643"/>
    <w:rsid w:val="00A83477"/>
    <w:rsid w:val="00A85854"/>
    <w:rsid w:val="00A92443"/>
    <w:rsid w:val="00AA00DC"/>
    <w:rsid w:val="00AA0AC3"/>
    <w:rsid w:val="00AA1847"/>
    <w:rsid w:val="00AA46F9"/>
    <w:rsid w:val="00AA494E"/>
    <w:rsid w:val="00AA518B"/>
    <w:rsid w:val="00AA5B43"/>
    <w:rsid w:val="00AA67B9"/>
    <w:rsid w:val="00AA69D8"/>
    <w:rsid w:val="00AA6EA0"/>
    <w:rsid w:val="00AB38CC"/>
    <w:rsid w:val="00AB3D52"/>
    <w:rsid w:val="00AB3DF1"/>
    <w:rsid w:val="00AB7B46"/>
    <w:rsid w:val="00AC0943"/>
    <w:rsid w:val="00AC2890"/>
    <w:rsid w:val="00AC6AA9"/>
    <w:rsid w:val="00AC758A"/>
    <w:rsid w:val="00AD00E2"/>
    <w:rsid w:val="00AD4216"/>
    <w:rsid w:val="00AD46EA"/>
    <w:rsid w:val="00AD513E"/>
    <w:rsid w:val="00AD5246"/>
    <w:rsid w:val="00AE1303"/>
    <w:rsid w:val="00AE222B"/>
    <w:rsid w:val="00AE3F46"/>
    <w:rsid w:val="00AE56DC"/>
    <w:rsid w:val="00AE79F9"/>
    <w:rsid w:val="00B02DE4"/>
    <w:rsid w:val="00B04A02"/>
    <w:rsid w:val="00B05211"/>
    <w:rsid w:val="00B073CD"/>
    <w:rsid w:val="00B078C2"/>
    <w:rsid w:val="00B07F2D"/>
    <w:rsid w:val="00B1071E"/>
    <w:rsid w:val="00B1551B"/>
    <w:rsid w:val="00B21A34"/>
    <w:rsid w:val="00B22074"/>
    <w:rsid w:val="00B2413F"/>
    <w:rsid w:val="00B24F08"/>
    <w:rsid w:val="00B31581"/>
    <w:rsid w:val="00B31960"/>
    <w:rsid w:val="00B35778"/>
    <w:rsid w:val="00B37EAA"/>
    <w:rsid w:val="00B43272"/>
    <w:rsid w:val="00B432ED"/>
    <w:rsid w:val="00B43A47"/>
    <w:rsid w:val="00B43D9E"/>
    <w:rsid w:val="00B46918"/>
    <w:rsid w:val="00B50F1D"/>
    <w:rsid w:val="00B513F9"/>
    <w:rsid w:val="00B5179E"/>
    <w:rsid w:val="00B53308"/>
    <w:rsid w:val="00B560B5"/>
    <w:rsid w:val="00B616D3"/>
    <w:rsid w:val="00B618F3"/>
    <w:rsid w:val="00B622FE"/>
    <w:rsid w:val="00B62725"/>
    <w:rsid w:val="00B67074"/>
    <w:rsid w:val="00B67186"/>
    <w:rsid w:val="00B671D3"/>
    <w:rsid w:val="00B76617"/>
    <w:rsid w:val="00B76774"/>
    <w:rsid w:val="00B76AD9"/>
    <w:rsid w:val="00B77437"/>
    <w:rsid w:val="00B8006F"/>
    <w:rsid w:val="00B8139B"/>
    <w:rsid w:val="00B83CE7"/>
    <w:rsid w:val="00B85071"/>
    <w:rsid w:val="00B85B00"/>
    <w:rsid w:val="00B910C0"/>
    <w:rsid w:val="00B92D31"/>
    <w:rsid w:val="00B94220"/>
    <w:rsid w:val="00B95D07"/>
    <w:rsid w:val="00B97F46"/>
    <w:rsid w:val="00BA010C"/>
    <w:rsid w:val="00BA469E"/>
    <w:rsid w:val="00BA5725"/>
    <w:rsid w:val="00BA7196"/>
    <w:rsid w:val="00BB0130"/>
    <w:rsid w:val="00BB1BC9"/>
    <w:rsid w:val="00BB1E3B"/>
    <w:rsid w:val="00BB3CC1"/>
    <w:rsid w:val="00BB4B0C"/>
    <w:rsid w:val="00BB7D09"/>
    <w:rsid w:val="00BC636B"/>
    <w:rsid w:val="00BD13EA"/>
    <w:rsid w:val="00BD3058"/>
    <w:rsid w:val="00BE1719"/>
    <w:rsid w:val="00BE28BD"/>
    <w:rsid w:val="00BE56B5"/>
    <w:rsid w:val="00BE7253"/>
    <w:rsid w:val="00BE7909"/>
    <w:rsid w:val="00BF1EDB"/>
    <w:rsid w:val="00C00592"/>
    <w:rsid w:val="00C04CAB"/>
    <w:rsid w:val="00C14CFD"/>
    <w:rsid w:val="00C1633F"/>
    <w:rsid w:val="00C16CFF"/>
    <w:rsid w:val="00C17192"/>
    <w:rsid w:val="00C20B04"/>
    <w:rsid w:val="00C215CF"/>
    <w:rsid w:val="00C2228A"/>
    <w:rsid w:val="00C30C94"/>
    <w:rsid w:val="00C357B7"/>
    <w:rsid w:val="00C42F17"/>
    <w:rsid w:val="00C442DC"/>
    <w:rsid w:val="00C44850"/>
    <w:rsid w:val="00C44958"/>
    <w:rsid w:val="00C461BE"/>
    <w:rsid w:val="00C50A18"/>
    <w:rsid w:val="00C51BDC"/>
    <w:rsid w:val="00C54ABA"/>
    <w:rsid w:val="00C5573F"/>
    <w:rsid w:val="00C573B7"/>
    <w:rsid w:val="00C61591"/>
    <w:rsid w:val="00C67629"/>
    <w:rsid w:val="00C67F93"/>
    <w:rsid w:val="00C71258"/>
    <w:rsid w:val="00C7201E"/>
    <w:rsid w:val="00C853DC"/>
    <w:rsid w:val="00C8545B"/>
    <w:rsid w:val="00C923B6"/>
    <w:rsid w:val="00C92518"/>
    <w:rsid w:val="00C93564"/>
    <w:rsid w:val="00CA0025"/>
    <w:rsid w:val="00CA059A"/>
    <w:rsid w:val="00CA125A"/>
    <w:rsid w:val="00CA28C1"/>
    <w:rsid w:val="00CA5BBA"/>
    <w:rsid w:val="00CA7AE1"/>
    <w:rsid w:val="00CB1D9A"/>
    <w:rsid w:val="00CB380D"/>
    <w:rsid w:val="00CC00BF"/>
    <w:rsid w:val="00CC0A88"/>
    <w:rsid w:val="00CC0B7B"/>
    <w:rsid w:val="00CC2C53"/>
    <w:rsid w:val="00CC4F3E"/>
    <w:rsid w:val="00CC71F5"/>
    <w:rsid w:val="00CD1911"/>
    <w:rsid w:val="00CD2576"/>
    <w:rsid w:val="00CD25D7"/>
    <w:rsid w:val="00CD38A9"/>
    <w:rsid w:val="00CD3C3D"/>
    <w:rsid w:val="00CD4E36"/>
    <w:rsid w:val="00CD502E"/>
    <w:rsid w:val="00CD6440"/>
    <w:rsid w:val="00CD76E7"/>
    <w:rsid w:val="00CE0626"/>
    <w:rsid w:val="00CE1803"/>
    <w:rsid w:val="00CF048A"/>
    <w:rsid w:val="00CF32AC"/>
    <w:rsid w:val="00D00E43"/>
    <w:rsid w:val="00D106C7"/>
    <w:rsid w:val="00D12AC3"/>
    <w:rsid w:val="00D149C7"/>
    <w:rsid w:val="00D15536"/>
    <w:rsid w:val="00D2295D"/>
    <w:rsid w:val="00D2409A"/>
    <w:rsid w:val="00D25003"/>
    <w:rsid w:val="00D30014"/>
    <w:rsid w:val="00D3288B"/>
    <w:rsid w:val="00D4021C"/>
    <w:rsid w:val="00D40B13"/>
    <w:rsid w:val="00D46721"/>
    <w:rsid w:val="00D46FBC"/>
    <w:rsid w:val="00D5253C"/>
    <w:rsid w:val="00D53658"/>
    <w:rsid w:val="00D54ADC"/>
    <w:rsid w:val="00D57D71"/>
    <w:rsid w:val="00D63D4F"/>
    <w:rsid w:val="00D66787"/>
    <w:rsid w:val="00D66ED9"/>
    <w:rsid w:val="00D702A0"/>
    <w:rsid w:val="00D817F1"/>
    <w:rsid w:val="00D81E78"/>
    <w:rsid w:val="00D83A90"/>
    <w:rsid w:val="00D857F4"/>
    <w:rsid w:val="00D940FB"/>
    <w:rsid w:val="00D94A35"/>
    <w:rsid w:val="00D94E92"/>
    <w:rsid w:val="00D95415"/>
    <w:rsid w:val="00D95A1E"/>
    <w:rsid w:val="00D96E95"/>
    <w:rsid w:val="00DA2584"/>
    <w:rsid w:val="00DA37C2"/>
    <w:rsid w:val="00DA46A6"/>
    <w:rsid w:val="00DA4E57"/>
    <w:rsid w:val="00DA5266"/>
    <w:rsid w:val="00DA7DED"/>
    <w:rsid w:val="00DB7BFC"/>
    <w:rsid w:val="00DC45C4"/>
    <w:rsid w:val="00DC65C3"/>
    <w:rsid w:val="00DD27D0"/>
    <w:rsid w:val="00DD47B8"/>
    <w:rsid w:val="00DD555E"/>
    <w:rsid w:val="00DD5A35"/>
    <w:rsid w:val="00DD689A"/>
    <w:rsid w:val="00DE0C9B"/>
    <w:rsid w:val="00DE13DA"/>
    <w:rsid w:val="00DE2F6A"/>
    <w:rsid w:val="00DE3038"/>
    <w:rsid w:val="00DE4554"/>
    <w:rsid w:val="00DE6C7A"/>
    <w:rsid w:val="00DF1761"/>
    <w:rsid w:val="00DF43BB"/>
    <w:rsid w:val="00DF7188"/>
    <w:rsid w:val="00DF7B13"/>
    <w:rsid w:val="00E01DD3"/>
    <w:rsid w:val="00E03BD3"/>
    <w:rsid w:val="00E0405E"/>
    <w:rsid w:val="00E06C2A"/>
    <w:rsid w:val="00E1031D"/>
    <w:rsid w:val="00E10F61"/>
    <w:rsid w:val="00E11E44"/>
    <w:rsid w:val="00E16D5E"/>
    <w:rsid w:val="00E20A9B"/>
    <w:rsid w:val="00E24438"/>
    <w:rsid w:val="00E25A90"/>
    <w:rsid w:val="00E2637E"/>
    <w:rsid w:val="00E34113"/>
    <w:rsid w:val="00E36338"/>
    <w:rsid w:val="00E41CB9"/>
    <w:rsid w:val="00E43E2A"/>
    <w:rsid w:val="00E47F4E"/>
    <w:rsid w:val="00E51802"/>
    <w:rsid w:val="00E5269F"/>
    <w:rsid w:val="00E54098"/>
    <w:rsid w:val="00E55268"/>
    <w:rsid w:val="00E55F6B"/>
    <w:rsid w:val="00E5745D"/>
    <w:rsid w:val="00E6569A"/>
    <w:rsid w:val="00E710FA"/>
    <w:rsid w:val="00E72911"/>
    <w:rsid w:val="00E72AFC"/>
    <w:rsid w:val="00E72E88"/>
    <w:rsid w:val="00E73188"/>
    <w:rsid w:val="00E739F9"/>
    <w:rsid w:val="00E74214"/>
    <w:rsid w:val="00E84803"/>
    <w:rsid w:val="00E848E9"/>
    <w:rsid w:val="00E8759E"/>
    <w:rsid w:val="00E9461A"/>
    <w:rsid w:val="00E94CAC"/>
    <w:rsid w:val="00E95A4C"/>
    <w:rsid w:val="00E97F7D"/>
    <w:rsid w:val="00EA1704"/>
    <w:rsid w:val="00EA2348"/>
    <w:rsid w:val="00EA2CC1"/>
    <w:rsid w:val="00EB0465"/>
    <w:rsid w:val="00EB598F"/>
    <w:rsid w:val="00EC0F9E"/>
    <w:rsid w:val="00EC2866"/>
    <w:rsid w:val="00EC2DEB"/>
    <w:rsid w:val="00EC4F9F"/>
    <w:rsid w:val="00EC546E"/>
    <w:rsid w:val="00EC6EF7"/>
    <w:rsid w:val="00ED4279"/>
    <w:rsid w:val="00EE5377"/>
    <w:rsid w:val="00EE5E1D"/>
    <w:rsid w:val="00EE71CD"/>
    <w:rsid w:val="00EF3C0E"/>
    <w:rsid w:val="00EF60D6"/>
    <w:rsid w:val="00EF6701"/>
    <w:rsid w:val="00F00BF2"/>
    <w:rsid w:val="00F0497F"/>
    <w:rsid w:val="00F051B0"/>
    <w:rsid w:val="00F07F8D"/>
    <w:rsid w:val="00F10341"/>
    <w:rsid w:val="00F1045D"/>
    <w:rsid w:val="00F14F2B"/>
    <w:rsid w:val="00F2268D"/>
    <w:rsid w:val="00F23656"/>
    <w:rsid w:val="00F2443C"/>
    <w:rsid w:val="00F31479"/>
    <w:rsid w:val="00F32ADE"/>
    <w:rsid w:val="00F34AC1"/>
    <w:rsid w:val="00F40215"/>
    <w:rsid w:val="00F40821"/>
    <w:rsid w:val="00F41F05"/>
    <w:rsid w:val="00F445F5"/>
    <w:rsid w:val="00F46C10"/>
    <w:rsid w:val="00F53434"/>
    <w:rsid w:val="00F57E5D"/>
    <w:rsid w:val="00F61113"/>
    <w:rsid w:val="00F611C8"/>
    <w:rsid w:val="00F61F5C"/>
    <w:rsid w:val="00F6213D"/>
    <w:rsid w:val="00F63275"/>
    <w:rsid w:val="00F660F0"/>
    <w:rsid w:val="00F67C9B"/>
    <w:rsid w:val="00F7141C"/>
    <w:rsid w:val="00F71864"/>
    <w:rsid w:val="00F7355C"/>
    <w:rsid w:val="00F77F2E"/>
    <w:rsid w:val="00F821E7"/>
    <w:rsid w:val="00F824F4"/>
    <w:rsid w:val="00F8740E"/>
    <w:rsid w:val="00F9523F"/>
    <w:rsid w:val="00F95C34"/>
    <w:rsid w:val="00FA315E"/>
    <w:rsid w:val="00FA78BD"/>
    <w:rsid w:val="00FB47B0"/>
    <w:rsid w:val="00FB6AB8"/>
    <w:rsid w:val="00FB6F93"/>
    <w:rsid w:val="00FB74A9"/>
    <w:rsid w:val="00FC09B6"/>
    <w:rsid w:val="00FC2DAD"/>
    <w:rsid w:val="00FC51F0"/>
    <w:rsid w:val="00FC537C"/>
    <w:rsid w:val="00FC59B5"/>
    <w:rsid w:val="00FC621E"/>
    <w:rsid w:val="00FC69E3"/>
    <w:rsid w:val="00FC7CEE"/>
    <w:rsid w:val="00FD5486"/>
    <w:rsid w:val="00FE0A58"/>
    <w:rsid w:val="00FE1334"/>
    <w:rsid w:val="00FE4C93"/>
    <w:rsid w:val="00FE5254"/>
    <w:rsid w:val="00FE556D"/>
    <w:rsid w:val="00FE5745"/>
    <w:rsid w:val="00FF1C93"/>
    <w:rsid w:val="00FF2C67"/>
    <w:rsid w:val="00FF4B53"/>
    <w:rsid w:val="00FF6114"/>
    <w:rsid w:val="01D45F9A"/>
    <w:rsid w:val="026938F9"/>
    <w:rsid w:val="05E06FF9"/>
    <w:rsid w:val="063258CC"/>
    <w:rsid w:val="087F6103"/>
    <w:rsid w:val="0AC5436A"/>
    <w:rsid w:val="0B755AF9"/>
    <w:rsid w:val="0BE80D2B"/>
    <w:rsid w:val="0CB46944"/>
    <w:rsid w:val="0EFB5746"/>
    <w:rsid w:val="0F1E51B4"/>
    <w:rsid w:val="147562B1"/>
    <w:rsid w:val="152E0111"/>
    <w:rsid w:val="15FA088E"/>
    <w:rsid w:val="165746A0"/>
    <w:rsid w:val="16A70993"/>
    <w:rsid w:val="1AC31312"/>
    <w:rsid w:val="1B184DF8"/>
    <w:rsid w:val="1CA668E7"/>
    <w:rsid w:val="1CB9745E"/>
    <w:rsid w:val="1CCB3C98"/>
    <w:rsid w:val="1D8F4253"/>
    <w:rsid w:val="230B6C53"/>
    <w:rsid w:val="271B27ED"/>
    <w:rsid w:val="27BB4D99"/>
    <w:rsid w:val="288A22FF"/>
    <w:rsid w:val="28FC4590"/>
    <w:rsid w:val="2960132D"/>
    <w:rsid w:val="2CFB5CC8"/>
    <w:rsid w:val="2D1F194C"/>
    <w:rsid w:val="2E97081D"/>
    <w:rsid w:val="2EEF6BEA"/>
    <w:rsid w:val="2F4D2453"/>
    <w:rsid w:val="30022227"/>
    <w:rsid w:val="3007734F"/>
    <w:rsid w:val="34EE6178"/>
    <w:rsid w:val="35D33F45"/>
    <w:rsid w:val="36632F50"/>
    <w:rsid w:val="36AF7D11"/>
    <w:rsid w:val="36E7639D"/>
    <w:rsid w:val="37D32A9A"/>
    <w:rsid w:val="39775AAD"/>
    <w:rsid w:val="3B5A7DC3"/>
    <w:rsid w:val="3C8E5F67"/>
    <w:rsid w:val="3DD90408"/>
    <w:rsid w:val="404A5650"/>
    <w:rsid w:val="408F1A98"/>
    <w:rsid w:val="41AE75D6"/>
    <w:rsid w:val="42A36D1C"/>
    <w:rsid w:val="43492B51"/>
    <w:rsid w:val="43535BBA"/>
    <w:rsid w:val="48072CE0"/>
    <w:rsid w:val="49E479FE"/>
    <w:rsid w:val="4A7A0CC5"/>
    <w:rsid w:val="4D2847AB"/>
    <w:rsid w:val="4E192CB5"/>
    <w:rsid w:val="4ECF5307"/>
    <w:rsid w:val="50246513"/>
    <w:rsid w:val="50593AB6"/>
    <w:rsid w:val="51872811"/>
    <w:rsid w:val="54412AF3"/>
    <w:rsid w:val="549C164B"/>
    <w:rsid w:val="564030C2"/>
    <w:rsid w:val="578A2893"/>
    <w:rsid w:val="578D5A4F"/>
    <w:rsid w:val="58B912FB"/>
    <w:rsid w:val="58C76F76"/>
    <w:rsid w:val="592D22A3"/>
    <w:rsid w:val="59537BBB"/>
    <w:rsid w:val="5B0517C7"/>
    <w:rsid w:val="5B88594E"/>
    <w:rsid w:val="5C6F00BC"/>
    <w:rsid w:val="5D1E2313"/>
    <w:rsid w:val="5DA54AD9"/>
    <w:rsid w:val="5F1A69E4"/>
    <w:rsid w:val="624A7D14"/>
    <w:rsid w:val="63223F2F"/>
    <w:rsid w:val="638B7C33"/>
    <w:rsid w:val="65A31BF1"/>
    <w:rsid w:val="65F91340"/>
    <w:rsid w:val="674A015A"/>
    <w:rsid w:val="689A6FF3"/>
    <w:rsid w:val="695002D6"/>
    <w:rsid w:val="6B450A72"/>
    <w:rsid w:val="6C3B7B84"/>
    <w:rsid w:val="6E006767"/>
    <w:rsid w:val="6E473B61"/>
    <w:rsid w:val="6F57278C"/>
    <w:rsid w:val="70D31C04"/>
    <w:rsid w:val="70E261B9"/>
    <w:rsid w:val="72BB7FCD"/>
    <w:rsid w:val="732919D7"/>
    <w:rsid w:val="74546174"/>
    <w:rsid w:val="76C92E49"/>
    <w:rsid w:val="78EF5DA4"/>
    <w:rsid w:val="79F91D2C"/>
    <w:rsid w:val="7A3E6F63"/>
    <w:rsid w:val="7A870D1B"/>
    <w:rsid w:val="7AB21E9C"/>
    <w:rsid w:val="7FAC2A61"/>
    <w:rsid w:val="7FC57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2"/>
    </w:rPr>
  </w:style>
  <w:style w:type="paragraph" w:styleId="4">
    <w:name w:val="heading 3"/>
    <w:basedOn w:val="1"/>
    <w:next w:val="1"/>
    <w:link w:val="35"/>
    <w:qFormat/>
    <w:uiPriority w:val="0"/>
    <w:pPr>
      <w:keepNext/>
      <w:keepLines/>
      <w:spacing w:line="288" w:lineRule="auto"/>
      <w:ind w:firstLine="560" w:firstLineChars="200"/>
      <w:outlineLvl w:val="2"/>
    </w:pPr>
    <w:rPr>
      <w:rFonts w:ascii="Times New Roman" w:eastAsia="仿宋"/>
      <w:bCs/>
      <w:kern w:val="2"/>
      <w:sz w:val="28"/>
      <w:szCs w:val="28"/>
    </w:rPr>
  </w:style>
  <w:style w:type="paragraph" w:styleId="5">
    <w:name w:val="heading 5"/>
    <w:basedOn w:val="1"/>
    <w:next w:val="1"/>
    <w:link w:val="36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6">
    <w:name w:val="Default Paragraph Font"/>
    <w:semiHidden/>
    <w:qFormat/>
    <w:uiPriority w:val="0"/>
  </w:style>
  <w:style w:type="table" w:default="1" w:styleId="2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annotation text"/>
    <w:basedOn w:val="1"/>
    <w:link w:val="37"/>
    <w:qFormat/>
    <w:uiPriority w:val="0"/>
    <w:pPr>
      <w:jc w:val="left"/>
    </w:pPr>
    <w:rPr>
      <w:rFonts w:ascii="Times New Roman" w:eastAsia="宋体"/>
      <w:kern w:val="2"/>
      <w:sz w:val="21"/>
      <w:szCs w:val="24"/>
    </w:rPr>
  </w:style>
  <w:style w:type="paragraph" w:styleId="8">
    <w:name w:val="Body Text"/>
    <w:basedOn w:val="1"/>
    <w:link w:val="38"/>
    <w:qFormat/>
    <w:uiPriority w:val="1"/>
    <w:pPr>
      <w:autoSpaceDE w:val="0"/>
      <w:autoSpaceDN w:val="0"/>
      <w:jc w:val="left"/>
    </w:pPr>
    <w:rPr>
      <w:rFonts w:ascii="Microsoft JhengHei" w:hAnsi="Microsoft JhengHei" w:eastAsia="Microsoft JhengHei" w:cs="Microsoft JhengHei"/>
      <w:lang w:val="zh-CN" w:bidi="zh-CN"/>
    </w:rPr>
  </w:style>
  <w:style w:type="paragraph" w:styleId="9">
    <w:name w:val="Body Text Indent"/>
    <w:basedOn w:val="1"/>
    <w:link w:val="39"/>
    <w:qFormat/>
    <w:uiPriority w:val="0"/>
    <w:pPr>
      <w:spacing w:after="120"/>
      <w:ind w:left="420"/>
    </w:pPr>
  </w:style>
  <w:style w:type="paragraph" w:styleId="10">
    <w:name w:val="toc 3"/>
    <w:basedOn w:val="1"/>
    <w:next w:val="1"/>
    <w:qFormat/>
    <w:uiPriority w:val="39"/>
    <w:pPr>
      <w:ind w:left="840" w:leftChars="400"/>
    </w:pPr>
    <w:rPr>
      <w:rFonts w:ascii="Times New Roman" w:eastAsia="宋体"/>
      <w:kern w:val="2"/>
      <w:sz w:val="21"/>
      <w:szCs w:val="24"/>
    </w:rPr>
  </w:style>
  <w:style w:type="paragraph" w:styleId="11">
    <w:name w:val="Plain Text"/>
    <w:basedOn w:val="1"/>
    <w:link w:val="4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12">
    <w:name w:val="Date"/>
    <w:basedOn w:val="1"/>
    <w:next w:val="1"/>
    <w:link w:val="41"/>
    <w:qFormat/>
    <w:uiPriority w:val="0"/>
  </w:style>
  <w:style w:type="paragraph" w:styleId="13">
    <w:name w:val="endnote text"/>
    <w:basedOn w:val="1"/>
    <w:link w:val="42"/>
    <w:qFormat/>
    <w:uiPriority w:val="0"/>
    <w:pPr>
      <w:snapToGrid w:val="0"/>
      <w:jc w:val="left"/>
    </w:pPr>
    <w:rPr>
      <w:rFonts w:ascii="Times New Roman" w:eastAsia="宋体"/>
      <w:kern w:val="2"/>
      <w:sz w:val="21"/>
      <w:szCs w:val="24"/>
    </w:rPr>
  </w:style>
  <w:style w:type="paragraph" w:styleId="14">
    <w:name w:val="Balloon Text"/>
    <w:basedOn w:val="1"/>
    <w:qFormat/>
    <w:uiPriority w:val="0"/>
    <w:rPr>
      <w:sz w:val="18"/>
      <w:szCs w:val="18"/>
    </w:rPr>
  </w:style>
  <w:style w:type="paragraph" w:styleId="15">
    <w:name w:val="footer"/>
    <w:basedOn w:val="1"/>
    <w:link w:val="4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rPr>
      <w:rFonts w:ascii="Times New Roman" w:eastAsia="宋体"/>
      <w:kern w:val="2"/>
      <w:sz w:val="21"/>
      <w:szCs w:val="24"/>
    </w:rPr>
  </w:style>
  <w:style w:type="paragraph" w:styleId="18">
    <w:name w:val="footnote text"/>
    <w:basedOn w:val="1"/>
    <w:link w:val="45"/>
    <w:qFormat/>
    <w:uiPriority w:val="0"/>
    <w:pPr>
      <w:snapToGrid w:val="0"/>
      <w:jc w:val="left"/>
    </w:pPr>
    <w:rPr>
      <w:rFonts w:ascii="Times New Roman" w:eastAsia="宋体"/>
      <w:kern w:val="2"/>
      <w:sz w:val="18"/>
      <w:szCs w:val="18"/>
    </w:rPr>
  </w:style>
  <w:style w:type="paragraph" w:styleId="19">
    <w:name w:val="toc 2"/>
    <w:basedOn w:val="1"/>
    <w:next w:val="1"/>
    <w:qFormat/>
    <w:uiPriority w:val="39"/>
    <w:pPr>
      <w:ind w:left="420" w:leftChars="200"/>
    </w:pPr>
    <w:rPr>
      <w:rFonts w:ascii="Times New Roman" w:eastAsia="宋体"/>
      <w:kern w:val="2"/>
      <w:sz w:val="21"/>
      <w:szCs w:val="24"/>
    </w:rPr>
  </w:style>
  <w:style w:type="paragraph" w:styleId="20">
    <w:name w:val="HTML Preformatted"/>
    <w:basedOn w:val="1"/>
    <w:link w:val="4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szCs w:val="21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22">
    <w:name w:val="annotation subject"/>
    <w:basedOn w:val="7"/>
    <w:next w:val="7"/>
    <w:link w:val="47"/>
    <w:uiPriority w:val="0"/>
    <w:rPr>
      <w:b/>
      <w:bCs/>
    </w:rPr>
  </w:style>
  <w:style w:type="paragraph" w:styleId="23">
    <w:name w:val="Body Text First Indent 2"/>
    <w:basedOn w:val="9"/>
    <w:link w:val="48"/>
    <w:qFormat/>
    <w:uiPriority w:val="0"/>
    <w:pPr>
      <w:ind w:firstLine="420"/>
    </w:pPr>
  </w:style>
  <w:style w:type="table" w:styleId="25">
    <w:name w:val="Table Grid"/>
    <w:basedOn w:val="24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0"/>
    <w:rPr>
      <w:b/>
      <w:bCs/>
    </w:rPr>
  </w:style>
  <w:style w:type="character" w:styleId="28">
    <w:name w:val="endnote reference"/>
    <w:qFormat/>
    <w:uiPriority w:val="0"/>
    <w:rPr>
      <w:vertAlign w:val="superscript"/>
    </w:rPr>
  </w:style>
  <w:style w:type="character" w:styleId="29">
    <w:name w:val="page number"/>
    <w:basedOn w:val="26"/>
    <w:qFormat/>
    <w:uiPriority w:val="0"/>
  </w:style>
  <w:style w:type="character" w:styleId="30">
    <w:name w:val="HTML Typewriter"/>
    <w:qFormat/>
    <w:uiPriority w:val="0"/>
    <w:rPr>
      <w:rFonts w:ascii="宋体" w:eastAsia="宋体" w:cs="宋体"/>
      <w:sz w:val="24"/>
      <w:szCs w:val="24"/>
      <w:lang w:bidi="ar-SA"/>
    </w:rPr>
  </w:style>
  <w:style w:type="character" w:styleId="31">
    <w:name w:val="Hyperlink"/>
    <w:qFormat/>
    <w:uiPriority w:val="0"/>
    <w:rPr>
      <w:color w:val="0000FF"/>
      <w:u w:val="single"/>
    </w:rPr>
  </w:style>
  <w:style w:type="character" w:styleId="32">
    <w:name w:val="annotation reference"/>
    <w:qFormat/>
    <w:uiPriority w:val="0"/>
    <w:rPr>
      <w:sz w:val="21"/>
      <w:szCs w:val="21"/>
    </w:rPr>
  </w:style>
  <w:style w:type="character" w:styleId="33">
    <w:name w:val="footnote reference"/>
    <w:qFormat/>
    <w:uiPriority w:val="0"/>
    <w:rPr>
      <w:vertAlign w:val="superscript"/>
    </w:rPr>
  </w:style>
  <w:style w:type="character" w:customStyle="1" w:styleId="34">
    <w:name w:val="标题 1 Char"/>
    <w:basedOn w:val="26"/>
    <w:link w:val="2"/>
    <w:qFormat/>
    <w:uiPriority w:val="0"/>
    <w:rPr>
      <w:rFonts w:ascii="仿宋_GB2312" w:eastAsia="仿宋_GB2312"/>
      <w:b/>
      <w:bCs/>
      <w:kern w:val="44"/>
      <w:sz w:val="44"/>
      <w:szCs w:val="44"/>
    </w:rPr>
  </w:style>
  <w:style w:type="character" w:customStyle="1" w:styleId="35">
    <w:name w:val="标题 3 Char"/>
    <w:basedOn w:val="26"/>
    <w:link w:val="4"/>
    <w:uiPriority w:val="0"/>
    <w:rPr>
      <w:rFonts w:eastAsia="仿宋"/>
      <w:bCs/>
      <w:kern w:val="2"/>
      <w:sz w:val="28"/>
      <w:szCs w:val="28"/>
    </w:rPr>
  </w:style>
  <w:style w:type="character" w:customStyle="1" w:styleId="36">
    <w:name w:val="标题 5 Char"/>
    <w:basedOn w:val="26"/>
    <w:link w:val="5"/>
    <w:semiHidden/>
    <w:uiPriority w:val="0"/>
    <w:rPr>
      <w:rFonts w:ascii="仿宋_GB2312" w:eastAsia="仿宋_GB2312"/>
      <w:b/>
      <w:bCs/>
      <w:sz w:val="28"/>
      <w:szCs w:val="28"/>
    </w:rPr>
  </w:style>
  <w:style w:type="character" w:customStyle="1" w:styleId="37">
    <w:name w:val="批注文字 Char"/>
    <w:basedOn w:val="26"/>
    <w:link w:val="7"/>
    <w:qFormat/>
    <w:uiPriority w:val="0"/>
    <w:rPr>
      <w:kern w:val="2"/>
      <w:sz w:val="21"/>
      <w:szCs w:val="24"/>
    </w:rPr>
  </w:style>
  <w:style w:type="character" w:customStyle="1" w:styleId="38">
    <w:name w:val="正文文本 Char"/>
    <w:link w:val="8"/>
    <w:qFormat/>
    <w:uiPriority w:val="1"/>
    <w:rPr>
      <w:rFonts w:ascii="Microsoft JhengHei" w:hAnsi="Microsoft JhengHei" w:eastAsia="Microsoft JhengHei" w:cs="Microsoft JhengHei"/>
      <w:sz w:val="32"/>
      <w:szCs w:val="32"/>
      <w:lang w:val="zh-CN" w:bidi="zh-CN"/>
    </w:rPr>
  </w:style>
  <w:style w:type="character" w:customStyle="1" w:styleId="39">
    <w:name w:val="正文文本缩进 Char"/>
    <w:basedOn w:val="26"/>
    <w:link w:val="9"/>
    <w:qFormat/>
    <w:uiPriority w:val="0"/>
    <w:rPr>
      <w:rFonts w:ascii="仿宋_GB2312" w:eastAsia="仿宋_GB2312"/>
      <w:sz w:val="32"/>
      <w:szCs w:val="32"/>
    </w:rPr>
  </w:style>
  <w:style w:type="character" w:customStyle="1" w:styleId="40">
    <w:name w:val="纯文本 Char"/>
    <w:basedOn w:val="26"/>
    <w:link w:val="11"/>
    <w:qFormat/>
    <w:uiPriority w:val="0"/>
    <w:rPr>
      <w:rFonts w:ascii="宋体" w:hAnsi="宋体" w:cs="宋体"/>
      <w:sz w:val="24"/>
      <w:szCs w:val="24"/>
    </w:rPr>
  </w:style>
  <w:style w:type="character" w:customStyle="1" w:styleId="41">
    <w:name w:val="日期 Char"/>
    <w:link w:val="12"/>
    <w:uiPriority w:val="0"/>
    <w:rPr>
      <w:rFonts w:ascii="仿宋_GB2312" w:eastAsia="仿宋_GB2312"/>
      <w:sz w:val="32"/>
      <w:szCs w:val="32"/>
    </w:rPr>
  </w:style>
  <w:style w:type="character" w:customStyle="1" w:styleId="42">
    <w:name w:val="尾注文本 Char"/>
    <w:basedOn w:val="26"/>
    <w:link w:val="13"/>
    <w:qFormat/>
    <w:uiPriority w:val="0"/>
    <w:rPr>
      <w:kern w:val="2"/>
      <w:sz w:val="21"/>
      <w:szCs w:val="24"/>
    </w:rPr>
  </w:style>
  <w:style w:type="character" w:customStyle="1" w:styleId="43">
    <w:name w:val="页脚 Char"/>
    <w:basedOn w:val="26"/>
    <w:link w:val="15"/>
    <w:qFormat/>
    <w:uiPriority w:val="99"/>
    <w:rPr>
      <w:rFonts w:ascii="仿宋_GB2312" w:eastAsia="仿宋_GB2312"/>
      <w:sz w:val="18"/>
      <w:szCs w:val="18"/>
    </w:rPr>
  </w:style>
  <w:style w:type="character" w:customStyle="1" w:styleId="44">
    <w:name w:val="页眉 Char"/>
    <w:link w:val="16"/>
    <w:uiPriority w:val="0"/>
    <w:rPr>
      <w:rFonts w:ascii="仿宋_GB2312" w:eastAsia="仿宋_GB2312"/>
      <w:sz w:val="18"/>
      <w:szCs w:val="18"/>
    </w:rPr>
  </w:style>
  <w:style w:type="character" w:customStyle="1" w:styleId="45">
    <w:name w:val="脚注文本 Char"/>
    <w:basedOn w:val="26"/>
    <w:link w:val="18"/>
    <w:qFormat/>
    <w:uiPriority w:val="0"/>
    <w:rPr>
      <w:kern w:val="2"/>
      <w:sz w:val="18"/>
      <w:szCs w:val="18"/>
    </w:rPr>
  </w:style>
  <w:style w:type="character" w:customStyle="1" w:styleId="46">
    <w:name w:val="HTML 预设格式 Char"/>
    <w:basedOn w:val="26"/>
    <w:link w:val="20"/>
    <w:qFormat/>
    <w:uiPriority w:val="0"/>
    <w:rPr>
      <w:rFonts w:ascii="Arial" w:hAnsi="Arial" w:eastAsia="仿宋_GB2312" w:cs="Arial"/>
      <w:sz w:val="32"/>
      <w:szCs w:val="21"/>
    </w:rPr>
  </w:style>
  <w:style w:type="character" w:customStyle="1" w:styleId="47">
    <w:name w:val="批注主题 Char"/>
    <w:basedOn w:val="37"/>
    <w:link w:val="22"/>
    <w:qFormat/>
    <w:uiPriority w:val="0"/>
    <w:rPr>
      <w:b/>
      <w:bCs/>
    </w:rPr>
  </w:style>
  <w:style w:type="character" w:customStyle="1" w:styleId="48">
    <w:name w:val="正文首行缩进 2 Char"/>
    <w:basedOn w:val="39"/>
    <w:link w:val="23"/>
    <w:qFormat/>
    <w:uiPriority w:val="0"/>
  </w:style>
  <w:style w:type="character" w:customStyle="1" w:styleId="49">
    <w:name w:val="font4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122"/>
    <w:basedOn w:val="2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1">
    <w:name w:val="font111"/>
    <w:basedOn w:val="2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52">
    <w:name w:val="font9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3">
    <w:name w:val="Table Paragraph"/>
    <w:basedOn w:val="1"/>
    <w:qFormat/>
    <w:uiPriority w:val="0"/>
    <w:rPr>
      <w:rFonts w:hint="eastAsia" w:ascii="宋体" w:hAnsi="宋体" w:eastAsia="宋体"/>
      <w:kern w:val="2"/>
      <w:sz w:val="21"/>
      <w:szCs w:val="24"/>
    </w:rPr>
  </w:style>
  <w:style w:type="paragraph" w:customStyle="1" w:styleId="54">
    <w:name w:val="清單段落"/>
    <w:basedOn w:val="1"/>
    <w:qFormat/>
    <w:uiPriority w:val="0"/>
    <w:pPr>
      <w:spacing w:before="100" w:beforeAutospacing="1" w:after="100" w:afterAutospacing="1"/>
      <w:ind w:left="480" w:leftChars="200"/>
      <w:jc w:val="left"/>
    </w:pPr>
    <w:rPr>
      <w:rFonts w:ascii="Calibri" w:hAnsi="Calibri" w:eastAsia="PMingLiU" w:cs="Calibri"/>
      <w:kern w:val="2"/>
      <w:szCs w:val="24"/>
    </w:rPr>
  </w:style>
  <w:style w:type="paragraph" w:customStyle="1" w:styleId="55">
    <w:name w:val="_Style 6"/>
    <w:basedOn w:val="2"/>
    <w:next w:val="1"/>
    <w:qFormat/>
    <w:uiPriority w:val="39"/>
    <w:pPr>
      <w:widowControl/>
      <w:spacing w:before="480" w:beforeLines="100" w:after="0" w:afterLines="10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styleId="56">
    <w:name w:val="List Paragraph"/>
    <w:basedOn w:val="1"/>
    <w:qFormat/>
    <w:uiPriority w:val="34"/>
    <w:pPr>
      <w:ind w:firstLine="420" w:firstLineChars="200"/>
    </w:pPr>
    <w:rPr>
      <w:rFonts w:ascii="Calibri" w:hAnsi="Calibri"/>
      <w:kern w:val="2"/>
      <w:szCs w:val="22"/>
    </w:rPr>
  </w:style>
  <w:style w:type="paragraph" w:customStyle="1" w:styleId="57">
    <w:name w:val="q1"/>
    <w:basedOn w:val="1"/>
    <w:qFormat/>
    <w:uiPriority w:val="0"/>
    <w:pPr>
      <w:ind w:firstLine="420"/>
    </w:pPr>
    <w:rPr>
      <w:rFonts w:ascii="Calibri" w:hAnsi="Calibri"/>
      <w:kern w:val="2"/>
      <w:szCs w:val="22"/>
    </w:rPr>
  </w:style>
  <w:style w:type="paragraph" w:customStyle="1" w:styleId="58">
    <w:name w:val="标准文件_二级无标题"/>
    <w:basedOn w:val="1"/>
    <w:qFormat/>
    <w:uiPriority w:val="0"/>
    <w:pPr>
      <w:ind w:firstLine="420"/>
    </w:pPr>
    <w:rPr>
      <w:rFonts w:ascii="宋体" w:eastAsia="宋体"/>
      <w:sz w:val="21"/>
      <w:szCs w:val="20"/>
    </w:rPr>
  </w:style>
  <w:style w:type="paragraph" w:customStyle="1" w:styleId="59">
    <w:name w:val="Style11"/>
    <w:basedOn w:val="1"/>
    <w:qFormat/>
    <w:uiPriority w:val="0"/>
    <w:pPr>
      <w:spacing w:line="288" w:lineRule="auto"/>
      <w:ind w:firstLine="560" w:firstLineChars="200"/>
    </w:pPr>
    <w:rPr>
      <w:rFonts w:ascii="Calibri" w:hAnsi="Calibri" w:eastAsia="宋体"/>
      <w:kern w:val="2"/>
      <w:sz w:val="28"/>
    </w:rPr>
  </w:style>
  <w:style w:type="paragraph" w:customStyle="1" w:styleId="60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Body text|1"/>
    <w:basedOn w:val="1"/>
    <w:qFormat/>
    <w:uiPriority w:val="0"/>
    <w:pPr>
      <w:spacing w:line="39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62">
    <w:name w:val="font61"/>
    <w:basedOn w:val="2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3">
    <w:name w:val="font01"/>
    <w:basedOn w:val="2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131"/>
    <w:basedOn w:val="2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65">
    <w:name w:val="font8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6">
    <w:name w:val="font51"/>
    <w:basedOn w:val="2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7">
    <w:name w:val="font31"/>
    <w:basedOn w:val="26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8">
    <w:name w:val="font101"/>
    <w:basedOn w:val="2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9">
    <w:name w:val="font11"/>
    <w:basedOn w:val="2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0">
    <w:name w:val="font21"/>
    <w:basedOn w:val="2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1">
    <w:name w:val="15"/>
    <w:qFormat/>
    <w:uiPriority w:val="0"/>
    <w:rPr>
      <w:rFonts w:ascii="Times New Roman" w:hAnsi="Times New Roman" w:cs="Times New Roman"/>
      <w:lang w:bidi="ar-SA"/>
    </w:rPr>
  </w:style>
  <w:style w:type="character" w:customStyle="1" w:styleId="72">
    <w:name w:val="10"/>
    <w:qFormat/>
    <w:uiPriority w:val="0"/>
    <w:rPr>
      <w:rFonts w:ascii="Times New Roman" w:hAnsi="Times New Roman" w:cs="Times New Roman"/>
      <w:lang w:bidi="ar-SA"/>
    </w:rPr>
  </w:style>
  <w:style w:type="paragraph" w:customStyle="1" w:styleId="73">
    <w:name w:val="_Style 72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Char Char Char Char"/>
    <w:basedOn w:val="1"/>
    <w:next w:val="1"/>
    <w:qFormat/>
    <w:uiPriority w:val="0"/>
    <w:pPr>
      <w:adjustRightInd w:val="0"/>
      <w:spacing w:after="160" w:line="240" w:lineRule="exact"/>
    </w:pPr>
    <w:rPr>
      <w:rFonts w:ascii="Verdana" w:hAnsi="Verdana" w:eastAsia="宋体"/>
      <w:sz w:val="20"/>
      <w:szCs w:val="20"/>
      <w:lang w:eastAsia="en-US"/>
    </w:rPr>
  </w:style>
  <w:style w:type="paragraph" w:customStyle="1" w:styleId="75">
    <w:name w:val="Char Char Char Char Char Char Char Char Char"/>
    <w:basedOn w:val="1"/>
    <w:uiPriority w:val="0"/>
    <w:pPr>
      <w:snapToGrid w:val="0"/>
    </w:pPr>
    <w:rPr>
      <w:rFonts w:ascii="Tahoma" w:hAnsi="Tahoma" w:eastAsia="宋体"/>
      <w:kern w:val="2"/>
      <w:sz w:val="24"/>
      <w:szCs w:val="20"/>
    </w:rPr>
  </w:style>
  <w:style w:type="paragraph" w:customStyle="1" w:styleId="76">
    <w:name w:val="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rFonts w:ascii="Calibri" w:hAnsi="Calibri" w:eastAsia="宋体"/>
      <w:kern w:val="2"/>
      <w:sz w:val="24"/>
      <w:szCs w:val="22"/>
    </w:rPr>
  </w:style>
  <w:style w:type="paragraph" w:customStyle="1" w:styleId="77">
    <w:name w:val=" Char1 Char Char Char"/>
    <w:basedOn w:val="1"/>
    <w:qFormat/>
    <w:uiPriority w:val="0"/>
    <w:rPr>
      <w:rFonts w:ascii="Times New Roman" w:eastAsia="宋体"/>
      <w:kern w:val="2"/>
      <w:sz w:val="21"/>
      <w:szCs w:val="24"/>
    </w:rPr>
  </w:style>
  <w:style w:type="paragraph" w:customStyle="1" w:styleId="78">
    <w:name w:val="普通正文"/>
    <w:basedOn w:val="1"/>
    <w:qFormat/>
    <w:uiPriority w:val="0"/>
    <w:pPr>
      <w:adjustRightInd w:val="0"/>
      <w:spacing w:before="120" w:after="120"/>
      <w:ind w:firstLine="480"/>
      <w:jc w:val="left"/>
      <w:textAlignment w:val="baseline"/>
    </w:pPr>
    <w:rPr>
      <w:rFonts w:ascii="Arial" w:hAnsi="Arial"/>
      <w:szCs w:val="24"/>
    </w:rPr>
  </w:style>
  <w:style w:type="paragraph" w:customStyle="1" w:styleId="79">
    <w:name w:val="样式1"/>
    <w:basedOn w:val="1"/>
    <w:next w:val="80"/>
    <w:qFormat/>
    <w:uiPriority w:val="0"/>
    <w:pPr>
      <w:jc w:val="left"/>
    </w:pPr>
  </w:style>
  <w:style w:type="paragraph" w:customStyle="1" w:styleId="80">
    <w:name w:val="样式2"/>
    <w:basedOn w:val="1"/>
    <w:qFormat/>
    <w:uiPriority w:val="0"/>
    <w:pPr>
      <w:ind w:firstLine="200" w:firstLineChars="200"/>
    </w:pPr>
  </w:style>
  <w:style w:type="character" w:customStyle="1" w:styleId="81">
    <w:name w:val="font1"/>
    <w:basedOn w:val="26"/>
    <w:qFormat/>
    <w:uiPriority w:val="0"/>
    <w:rPr>
      <w:rFonts w:hint="default" w:ascii="ˎ̥" w:hAnsi="ˎ̥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22</Pages>
  <Words>2791</Words>
  <Characters>2876</Characters>
  <Lines>336</Lines>
  <Paragraphs>94</Paragraphs>
  <TotalTime>6</TotalTime>
  <ScaleCrop>false</ScaleCrop>
  <LinksUpToDate>false</LinksUpToDate>
  <CharactersWithSpaces>3288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2024-03-28T08:07:00Z</dcterms:created>
  <dc:creator>admin</dc:creator>
  <cp:lastModifiedBy>基层政权建设和社会治理科</cp:lastModifiedBy>
  <cp:lastPrinted>2024-02-27T05:12:00Z</cp:lastPrinted>
  <dcterms:modified xsi:type="dcterms:W3CDTF">2025-04-14T06:28:28Z</dcterms:modified>
  <dc:title>中央财政支持开展居家和社区养老服务改革试点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6DD23E7606E3424AB1453266666A2C15_13</vt:lpwstr>
  </property>
  <property fmtid="{D5CDD505-2E9C-101B-9397-08002B2CF9AE}" pid="4" name="KSOTemplateDocerSaveRecord">
    <vt:lpwstr>eyJoZGlkIjoiMzUzYzA0ZDgyOTI4ZTM0NDYyNmJkNzNmYTFhNTA3YWQiLCJ1c2VySWQiOiIyMjg2OTE2NiJ9</vt:lpwstr>
  </property>
</Properties>
</file>